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FDAE" w14:textId="1B94AD79" w:rsidR="006B7604" w:rsidRPr="00E542CC" w:rsidRDefault="006B7604" w:rsidP="005C1744">
      <w:pPr>
        <w:jc w:val="right"/>
        <w:rPr>
          <w:rFonts w:cstheme="minorHAnsi"/>
        </w:rPr>
      </w:pPr>
      <w:r w:rsidRPr="00E542CC">
        <w:rPr>
          <w:rFonts w:cstheme="minorHAnsi"/>
          <w:noProof/>
        </w:rPr>
        <w:drawing>
          <wp:inline distT="0" distB="0" distL="0" distR="0" wp14:anchorId="39604D3E" wp14:editId="024375F0">
            <wp:extent cx="1786467" cy="107188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761" cy="1076256"/>
                    </a:xfrm>
                    <a:prstGeom prst="rect">
                      <a:avLst/>
                    </a:prstGeom>
                  </pic:spPr>
                </pic:pic>
              </a:graphicData>
            </a:graphic>
          </wp:inline>
        </w:drawing>
      </w:r>
    </w:p>
    <w:p w14:paraId="31CFAFDC" w14:textId="079A478B" w:rsidR="005C1744" w:rsidRPr="00E542CC" w:rsidRDefault="005C1744" w:rsidP="005C1744">
      <w:pPr>
        <w:jc w:val="right"/>
        <w:rPr>
          <w:rFonts w:cstheme="minorHAnsi"/>
          <w:sz w:val="96"/>
          <w:szCs w:val="96"/>
        </w:rPr>
      </w:pPr>
    </w:p>
    <w:p w14:paraId="44B750F3" w14:textId="66B38F34" w:rsidR="005C1744" w:rsidRPr="00E542CC" w:rsidRDefault="005C1744" w:rsidP="005C1744">
      <w:pPr>
        <w:jc w:val="center"/>
        <w:rPr>
          <w:rFonts w:cstheme="minorHAnsi"/>
          <w:sz w:val="96"/>
          <w:szCs w:val="96"/>
        </w:rPr>
      </w:pPr>
      <w:r w:rsidRPr="00E542CC">
        <w:rPr>
          <w:rFonts w:cstheme="minorHAnsi"/>
          <w:sz w:val="96"/>
          <w:szCs w:val="96"/>
        </w:rPr>
        <w:t>ISLAMIC</w:t>
      </w:r>
      <w:r w:rsidR="001812B6" w:rsidRPr="00E542CC">
        <w:rPr>
          <w:rFonts w:cstheme="minorHAnsi"/>
          <w:sz w:val="96"/>
          <w:szCs w:val="96"/>
        </w:rPr>
        <w:t xml:space="preserve"> DIVORCE </w:t>
      </w:r>
      <w:r w:rsidRPr="00E542CC">
        <w:rPr>
          <w:rFonts w:cstheme="minorHAnsi"/>
          <w:sz w:val="96"/>
          <w:szCs w:val="96"/>
        </w:rPr>
        <w:t>GUIDE</w:t>
      </w:r>
    </w:p>
    <w:p w14:paraId="38333192" w14:textId="1F018675" w:rsidR="005C1744" w:rsidRPr="00E542CC" w:rsidRDefault="005C1744" w:rsidP="005C1744">
      <w:pPr>
        <w:jc w:val="center"/>
        <w:rPr>
          <w:rFonts w:cstheme="minorHAnsi"/>
          <w:sz w:val="96"/>
          <w:szCs w:val="96"/>
        </w:rPr>
      </w:pPr>
    </w:p>
    <w:p w14:paraId="19DFCF1B" w14:textId="01B6C21B" w:rsidR="00B63B42" w:rsidRPr="00E542CC" w:rsidRDefault="008117A5" w:rsidP="00A3144C">
      <w:pPr>
        <w:jc w:val="both"/>
        <w:rPr>
          <w:rStyle w:val="Emphasis"/>
          <w:rFonts w:cstheme="minorHAnsi"/>
          <w:i w:val="0"/>
          <w:iCs w:val="0"/>
        </w:rPr>
      </w:pPr>
      <w:r w:rsidRPr="00E542CC">
        <w:rPr>
          <w:rFonts w:cstheme="minorHAnsi"/>
          <w:noProof/>
        </w:rPr>
        <w:drawing>
          <wp:inline distT="0" distB="0" distL="0" distR="0" wp14:anchorId="1B6400FA" wp14:editId="2FAEB0C8">
            <wp:extent cx="6646545" cy="4426585"/>
            <wp:effectExtent l="0" t="0" r="0" b="5715"/>
            <wp:docPr id="12" name="Picture 12" descr="Balanced stones on a pebble beach during the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lanced stones on a pebble beach during the mor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6545" cy="4426585"/>
                    </a:xfrm>
                    <a:prstGeom prst="rect">
                      <a:avLst/>
                    </a:prstGeom>
                  </pic:spPr>
                </pic:pic>
              </a:graphicData>
            </a:graphic>
          </wp:inline>
        </w:drawing>
      </w:r>
    </w:p>
    <w:p w14:paraId="6BA05A58" w14:textId="77777777" w:rsidR="00B63B42" w:rsidRPr="00E542CC" w:rsidRDefault="00B63B42" w:rsidP="00A3144C">
      <w:pPr>
        <w:jc w:val="both"/>
        <w:rPr>
          <w:rStyle w:val="Emphasis"/>
          <w:rFonts w:cstheme="minorHAnsi"/>
        </w:rPr>
      </w:pPr>
    </w:p>
    <w:p w14:paraId="2EB322C4" w14:textId="294974C6" w:rsidR="006B7604" w:rsidRPr="00E542CC" w:rsidRDefault="006B7604">
      <w:pPr>
        <w:rPr>
          <w:rFonts w:cstheme="minorHAnsi"/>
        </w:rPr>
      </w:pPr>
    </w:p>
    <w:p w14:paraId="6EABE848" w14:textId="77777777" w:rsidR="00B75540" w:rsidRDefault="00B75540" w:rsidP="00B75540">
      <w:pPr>
        <w:rPr>
          <w:rStyle w:val="Emphasis"/>
          <w:rFonts w:cstheme="minorHAnsi"/>
          <w:b w:val="0"/>
          <w:bCs/>
          <w:i w:val="0"/>
          <w:iCs w:val="0"/>
          <w:color w:val="000000" w:themeColor="text1"/>
        </w:rPr>
      </w:pPr>
    </w:p>
    <w:p w14:paraId="0242FD21" w14:textId="77777777" w:rsidR="00B75540" w:rsidRDefault="00B75540" w:rsidP="00B75540">
      <w:pPr>
        <w:jc w:val="both"/>
        <w:rPr>
          <w:rStyle w:val="Emphasis"/>
          <w:rFonts w:cstheme="minorHAnsi"/>
          <w:color w:val="000000" w:themeColor="text1"/>
        </w:rPr>
      </w:pPr>
    </w:p>
    <w:p w14:paraId="0E0DF568" w14:textId="77777777" w:rsidR="00B75540" w:rsidRDefault="00B75540" w:rsidP="00B75540">
      <w:pPr>
        <w:jc w:val="both"/>
        <w:rPr>
          <w:rStyle w:val="Emphasis"/>
          <w:rFonts w:cstheme="minorHAnsi"/>
          <w:color w:val="000000" w:themeColor="text1"/>
        </w:rPr>
      </w:pPr>
    </w:p>
    <w:p w14:paraId="31B18C4A" w14:textId="27BD0A3D" w:rsidR="001812B6" w:rsidRPr="00E542CC" w:rsidRDefault="00B75540" w:rsidP="004344C8">
      <w:pPr>
        <w:jc w:val="right"/>
        <w:rPr>
          <w:rStyle w:val="Emphasis"/>
          <w:rFonts w:cstheme="minorHAnsi"/>
          <w:b w:val="0"/>
          <w:bCs/>
          <w:color w:val="545868"/>
          <w:sz w:val="28"/>
          <w:szCs w:val="28"/>
        </w:rPr>
      </w:pPr>
      <w:r w:rsidRPr="00E542CC">
        <w:rPr>
          <w:rFonts w:cstheme="minorHAnsi"/>
          <w:noProof/>
        </w:rPr>
        <w:lastRenderedPageBreak/>
        <w:drawing>
          <wp:inline distT="0" distB="0" distL="0" distR="0" wp14:anchorId="1A3E991C" wp14:editId="6E847D91">
            <wp:extent cx="1786467" cy="1071880"/>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761" cy="1076256"/>
                    </a:xfrm>
                    <a:prstGeom prst="rect">
                      <a:avLst/>
                    </a:prstGeom>
                  </pic:spPr>
                </pic:pic>
              </a:graphicData>
            </a:graphic>
          </wp:inline>
        </w:drawing>
      </w:r>
    </w:p>
    <w:p w14:paraId="181FEDD2" w14:textId="4CFBE7EF" w:rsidR="00B17537" w:rsidRPr="00B4111F" w:rsidRDefault="004344C8" w:rsidP="00B4111F">
      <w:pPr>
        <w:jc w:val="center"/>
        <w:rPr>
          <w:rStyle w:val="Emphasis"/>
          <w:rFonts w:cstheme="minorHAnsi"/>
          <w:b w:val="0"/>
          <w:bCs/>
          <w:color w:val="000000" w:themeColor="text1"/>
          <w:sz w:val="28"/>
          <w:szCs w:val="28"/>
        </w:rPr>
      </w:pPr>
      <w:r w:rsidRPr="00B4111F">
        <w:rPr>
          <w:rStyle w:val="Emphasis"/>
          <w:rFonts w:cstheme="minorHAnsi"/>
          <w:b w:val="0"/>
          <w:bCs/>
          <w:color w:val="000000" w:themeColor="text1"/>
          <w:sz w:val="28"/>
          <w:szCs w:val="28"/>
        </w:rPr>
        <w:t>“For indeed, with hardship, there is relief”</w:t>
      </w:r>
      <w:r w:rsidR="005C1744" w:rsidRPr="00B4111F">
        <w:rPr>
          <w:rStyle w:val="Emphasis"/>
          <w:rFonts w:cstheme="minorHAnsi"/>
          <w:b w:val="0"/>
          <w:bCs/>
          <w:color w:val="000000" w:themeColor="text1"/>
          <w:sz w:val="28"/>
          <w:szCs w:val="28"/>
        </w:rPr>
        <w:t xml:space="preserve"> (</w:t>
      </w:r>
      <w:r w:rsidRPr="00B4111F">
        <w:rPr>
          <w:rStyle w:val="Emphasis"/>
          <w:rFonts w:cstheme="minorHAnsi"/>
          <w:b w:val="0"/>
          <w:bCs/>
          <w:color w:val="000000" w:themeColor="text1"/>
          <w:sz w:val="28"/>
          <w:szCs w:val="28"/>
        </w:rPr>
        <w:t xml:space="preserve">Holy </w:t>
      </w:r>
      <w:r w:rsidR="005C1744" w:rsidRPr="00B4111F">
        <w:rPr>
          <w:rStyle w:val="Emphasis"/>
          <w:rFonts w:cstheme="minorHAnsi"/>
          <w:b w:val="0"/>
          <w:bCs/>
          <w:color w:val="000000" w:themeColor="text1"/>
          <w:sz w:val="28"/>
          <w:szCs w:val="28"/>
        </w:rPr>
        <w:t xml:space="preserve">Quran, </w:t>
      </w:r>
      <w:r w:rsidRPr="00B4111F">
        <w:rPr>
          <w:rStyle w:val="Emphasis"/>
          <w:rFonts w:cstheme="minorHAnsi"/>
          <w:b w:val="0"/>
          <w:bCs/>
          <w:color w:val="000000" w:themeColor="text1"/>
          <w:sz w:val="28"/>
          <w:szCs w:val="28"/>
        </w:rPr>
        <w:t>94:5</w:t>
      </w:r>
      <w:r w:rsidR="0066208C" w:rsidRPr="00B4111F">
        <w:rPr>
          <w:rStyle w:val="Emphasis"/>
          <w:rFonts w:cstheme="minorHAnsi"/>
          <w:b w:val="0"/>
          <w:bCs/>
          <w:color w:val="000000" w:themeColor="text1"/>
          <w:sz w:val="28"/>
          <w:szCs w:val="28"/>
        </w:rPr>
        <w:t>)</w:t>
      </w:r>
    </w:p>
    <w:p w14:paraId="0E18D3C9" w14:textId="77777777" w:rsidR="00D6755C" w:rsidRPr="00B4111F" w:rsidRDefault="00D6755C" w:rsidP="0058107A">
      <w:pPr>
        <w:rPr>
          <w:rStyle w:val="Emphasis"/>
          <w:rFonts w:cstheme="minorHAnsi"/>
          <w:b w:val="0"/>
          <w:bCs/>
          <w:color w:val="000000" w:themeColor="text1"/>
          <w:sz w:val="28"/>
          <w:szCs w:val="28"/>
        </w:rPr>
      </w:pPr>
    </w:p>
    <w:p w14:paraId="2D1B68BC" w14:textId="7B92F756" w:rsidR="00E542CC" w:rsidRPr="00B17537" w:rsidRDefault="003F1DFC" w:rsidP="00B17537">
      <w:pPr>
        <w:pStyle w:val="Heading5"/>
        <w:rPr>
          <w:rStyle w:val="Emphasis"/>
          <w:rFonts w:asciiTheme="minorHAnsi" w:hAnsiTheme="minorHAnsi" w:cstheme="minorHAnsi"/>
          <w:b w:val="0"/>
          <w:bCs/>
          <w:color w:val="545868"/>
          <w:sz w:val="28"/>
          <w:szCs w:val="28"/>
        </w:rPr>
      </w:pPr>
      <w:r w:rsidRPr="00B17537">
        <w:rPr>
          <w:rStyle w:val="Emphasis"/>
          <w:rFonts w:asciiTheme="minorHAnsi" w:hAnsiTheme="minorHAnsi" w:cstheme="minorHAnsi"/>
          <w:i w:val="0"/>
          <w:iCs w:val="0"/>
          <w:sz w:val="28"/>
          <w:szCs w:val="28"/>
        </w:rPr>
        <w:t>Divorce in Islam</w:t>
      </w:r>
      <w:r w:rsidRPr="00B17537">
        <w:rPr>
          <w:rStyle w:val="Emphasis"/>
          <w:rFonts w:asciiTheme="minorHAnsi" w:hAnsiTheme="minorHAnsi" w:cstheme="minorHAnsi"/>
          <w:b w:val="0"/>
          <w:bCs/>
          <w:color w:val="545868"/>
          <w:sz w:val="28"/>
          <w:szCs w:val="28"/>
        </w:rPr>
        <w:t xml:space="preserve"> </w:t>
      </w:r>
    </w:p>
    <w:p w14:paraId="63564AEE" w14:textId="77777777" w:rsidR="00B17537" w:rsidRPr="00B17537" w:rsidRDefault="00B17537" w:rsidP="00B17537"/>
    <w:p w14:paraId="5078594B" w14:textId="3DD2091B" w:rsidR="000F1B02" w:rsidRPr="00E542CC" w:rsidRDefault="005C0ABD" w:rsidP="001579A0">
      <w:pPr>
        <w:spacing w:before="3" w:after="1"/>
        <w:rPr>
          <w:rFonts w:cstheme="minorHAnsi"/>
          <w:u w:val="single"/>
        </w:rPr>
      </w:pPr>
      <w:r w:rsidRPr="00E542CC">
        <w:rPr>
          <w:rFonts w:cstheme="minorHAnsi"/>
          <w:noProof/>
          <w:u w:val="single"/>
        </w:rPr>
        <w:drawing>
          <wp:inline distT="0" distB="0" distL="0" distR="0" wp14:anchorId="7269CE2C" wp14:editId="50A1A639">
            <wp:extent cx="6620510" cy="3462867"/>
            <wp:effectExtent l="25400" t="0" r="8890" b="444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B425A1" w14:textId="43145CA4" w:rsidR="00150A2F" w:rsidRDefault="00150A2F" w:rsidP="001579A0">
      <w:pPr>
        <w:spacing w:before="3" w:after="1"/>
        <w:rPr>
          <w:rFonts w:cstheme="minorHAnsi"/>
        </w:rPr>
      </w:pPr>
    </w:p>
    <w:p w14:paraId="109DFBD0" w14:textId="77777777" w:rsidR="00B17537" w:rsidRPr="00E542CC" w:rsidRDefault="00B17537" w:rsidP="001579A0">
      <w:pPr>
        <w:spacing w:before="3" w:after="1"/>
        <w:rPr>
          <w:rFonts w:cstheme="minorHAnsi"/>
        </w:rPr>
      </w:pPr>
    </w:p>
    <w:p w14:paraId="7F32E088" w14:textId="5F8CB251" w:rsidR="00150A2F" w:rsidRPr="00B17537" w:rsidRDefault="00150A2F" w:rsidP="001579A0">
      <w:pPr>
        <w:spacing w:before="3" w:after="1"/>
        <w:rPr>
          <w:rFonts w:cstheme="minorHAnsi"/>
          <w:sz w:val="28"/>
          <w:szCs w:val="28"/>
        </w:rPr>
      </w:pPr>
      <w:r w:rsidRPr="00B17537">
        <w:rPr>
          <w:rFonts w:cstheme="minorHAnsi"/>
          <w:sz w:val="28"/>
          <w:szCs w:val="28"/>
        </w:rPr>
        <w:t xml:space="preserve">Divorce </w:t>
      </w:r>
      <w:r w:rsidR="001F0C12" w:rsidRPr="00B17537">
        <w:rPr>
          <w:rFonts w:cstheme="minorHAnsi"/>
          <w:sz w:val="28"/>
          <w:szCs w:val="28"/>
        </w:rPr>
        <w:t>and Reconciliation</w:t>
      </w:r>
      <w:r w:rsidR="004F5944" w:rsidRPr="00B17537">
        <w:rPr>
          <w:rFonts w:cstheme="minorHAnsi"/>
          <w:sz w:val="28"/>
          <w:szCs w:val="28"/>
        </w:rPr>
        <w:t xml:space="preserve"> </w:t>
      </w:r>
      <w:r w:rsidRPr="00B17537">
        <w:rPr>
          <w:rFonts w:cstheme="minorHAnsi"/>
          <w:sz w:val="28"/>
          <w:szCs w:val="28"/>
        </w:rPr>
        <w:t>Procedure</w:t>
      </w:r>
      <w:r w:rsidR="00EE7F8E" w:rsidRPr="00B17537">
        <w:rPr>
          <w:rFonts w:cstheme="minorHAnsi"/>
          <w:sz w:val="28"/>
          <w:szCs w:val="28"/>
        </w:rPr>
        <w:t xml:space="preserve"> </w:t>
      </w:r>
    </w:p>
    <w:p w14:paraId="19F3E102" w14:textId="50897D0B" w:rsidR="0067377E" w:rsidRPr="00E542CC" w:rsidRDefault="0067377E" w:rsidP="001579A0">
      <w:pPr>
        <w:spacing w:before="3" w:after="1"/>
        <w:rPr>
          <w:rFonts w:cstheme="minorHAnsi"/>
          <w:u w:val="single"/>
        </w:rPr>
      </w:pPr>
    </w:p>
    <w:p w14:paraId="4DA3418B" w14:textId="50A4ABED" w:rsidR="009869C7" w:rsidRPr="009869C7" w:rsidRDefault="00150A2F" w:rsidP="009869C7">
      <w:pPr>
        <w:pStyle w:val="ListParagraph"/>
        <w:numPr>
          <w:ilvl w:val="0"/>
          <w:numId w:val="3"/>
        </w:numPr>
        <w:spacing w:before="3" w:after="1"/>
        <w:rPr>
          <w:rStyle w:val="Emphasis"/>
          <w:rFonts w:cstheme="minorHAnsi"/>
          <w:b w:val="0"/>
          <w:bCs/>
          <w:sz w:val="20"/>
          <w:szCs w:val="20"/>
        </w:rPr>
      </w:pPr>
      <w:r w:rsidRPr="00E542CC">
        <w:rPr>
          <w:rStyle w:val="Emphasis"/>
          <w:rFonts w:cstheme="minorHAnsi"/>
          <w:b w:val="0"/>
          <w:bCs/>
          <w:i w:val="0"/>
          <w:iCs w:val="0"/>
          <w:color w:val="000000" w:themeColor="text1"/>
        </w:rPr>
        <w:t>Submit</w:t>
      </w:r>
      <w:r w:rsidR="00E91010" w:rsidRPr="00E542CC">
        <w:rPr>
          <w:rStyle w:val="Emphasis"/>
          <w:rFonts w:cstheme="minorHAnsi"/>
          <w:b w:val="0"/>
          <w:bCs/>
          <w:i w:val="0"/>
          <w:iCs w:val="0"/>
          <w:color w:val="000000" w:themeColor="text1"/>
        </w:rPr>
        <w:t xml:space="preserve"> </w:t>
      </w:r>
      <w:r w:rsidRPr="00E542CC">
        <w:rPr>
          <w:rStyle w:val="Emphasis"/>
          <w:rFonts w:cstheme="minorHAnsi"/>
          <w:b w:val="0"/>
          <w:bCs/>
          <w:i w:val="0"/>
          <w:iCs w:val="0"/>
          <w:color w:val="000000" w:themeColor="text1"/>
        </w:rPr>
        <w:t xml:space="preserve">online </w:t>
      </w:r>
      <w:r w:rsidR="00A61469" w:rsidRPr="004344C8">
        <w:rPr>
          <w:rStyle w:val="Emphasis"/>
          <w:rFonts w:cstheme="minorHAnsi"/>
          <w:b w:val="0"/>
          <w:bCs/>
          <w:i w:val="0"/>
          <w:iCs w:val="0"/>
        </w:rPr>
        <w:t xml:space="preserve">Islamic </w:t>
      </w:r>
      <w:r w:rsidRPr="004344C8">
        <w:rPr>
          <w:rStyle w:val="Emphasis"/>
          <w:rFonts w:cstheme="minorHAnsi"/>
          <w:b w:val="0"/>
          <w:bCs/>
          <w:i w:val="0"/>
          <w:iCs w:val="0"/>
        </w:rPr>
        <w:t>Divorce</w:t>
      </w:r>
      <w:r w:rsidR="00A61469" w:rsidRPr="004344C8">
        <w:rPr>
          <w:rStyle w:val="Emphasis"/>
          <w:rFonts w:cstheme="minorHAnsi"/>
          <w:b w:val="0"/>
          <w:bCs/>
          <w:i w:val="0"/>
          <w:iCs w:val="0"/>
        </w:rPr>
        <w:t xml:space="preserve"> </w:t>
      </w:r>
      <w:r w:rsidRPr="004344C8">
        <w:rPr>
          <w:rStyle w:val="Emphasis"/>
          <w:rFonts w:cstheme="minorHAnsi"/>
          <w:b w:val="0"/>
          <w:bCs/>
          <w:i w:val="0"/>
          <w:iCs w:val="0"/>
        </w:rPr>
        <w:t>Form</w:t>
      </w:r>
      <w:r w:rsidR="00E91010" w:rsidRPr="004344C8">
        <w:rPr>
          <w:rStyle w:val="Emphasis"/>
          <w:rFonts w:cstheme="minorHAnsi"/>
          <w:b w:val="0"/>
          <w:bCs/>
          <w:i w:val="0"/>
          <w:iCs w:val="0"/>
        </w:rPr>
        <w:t xml:space="preserve"> </w:t>
      </w:r>
      <w:r w:rsidR="00E91010" w:rsidRPr="00E542CC">
        <w:rPr>
          <w:rStyle w:val="Emphasis"/>
          <w:rFonts w:cstheme="minorHAnsi"/>
          <w:b w:val="0"/>
          <w:bCs/>
          <w:i w:val="0"/>
          <w:iCs w:val="0"/>
          <w:color w:val="000000" w:themeColor="text1"/>
        </w:rPr>
        <w:t>(first payment</w:t>
      </w:r>
      <w:r w:rsidR="00A61469">
        <w:rPr>
          <w:rStyle w:val="Emphasis"/>
          <w:rFonts w:cstheme="minorHAnsi"/>
          <w:b w:val="0"/>
          <w:bCs/>
          <w:i w:val="0"/>
          <w:iCs w:val="0"/>
          <w:color w:val="000000" w:themeColor="text1"/>
        </w:rPr>
        <w:t xml:space="preserve"> due</w:t>
      </w:r>
      <w:r w:rsidR="00E91010" w:rsidRPr="00E542CC">
        <w:rPr>
          <w:rStyle w:val="Emphasis"/>
          <w:rFonts w:cstheme="minorHAnsi"/>
          <w:b w:val="0"/>
          <w:bCs/>
          <w:i w:val="0"/>
          <w:iCs w:val="0"/>
          <w:color w:val="000000" w:themeColor="text1"/>
        </w:rPr>
        <w:t>)</w:t>
      </w:r>
    </w:p>
    <w:p w14:paraId="0B163D41" w14:textId="77777777" w:rsidR="009869C7" w:rsidRPr="009869C7" w:rsidRDefault="009869C7" w:rsidP="009869C7">
      <w:pPr>
        <w:pStyle w:val="ListParagraph"/>
        <w:rPr>
          <w:rStyle w:val="Emphasis"/>
          <w:rFonts w:cstheme="minorHAnsi"/>
          <w:b w:val="0"/>
          <w:bCs/>
          <w:i w:val="0"/>
          <w:iCs w:val="0"/>
          <w:color w:val="000000" w:themeColor="text1"/>
        </w:rPr>
      </w:pPr>
    </w:p>
    <w:p w14:paraId="49BE780A" w14:textId="68BA4984" w:rsidR="00431EB8" w:rsidRPr="00E542CC" w:rsidRDefault="00FC57EC" w:rsidP="00431EB8">
      <w:pPr>
        <w:pStyle w:val="ListParagraph"/>
        <w:numPr>
          <w:ilvl w:val="0"/>
          <w:numId w:val="3"/>
        </w:numPr>
        <w:spacing w:before="3" w:after="1"/>
        <w:rPr>
          <w:rStyle w:val="Emphasis"/>
          <w:rFonts w:cstheme="minorHAnsi"/>
          <w:b w:val="0"/>
          <w:bCs/>
          <w:i w:val="0"/>
          <w:iCs w:val="0"/>
        </w:rPr>
      </w:pPr>
      <w:r w:rsidRPr="00E542CC">
        <w:rPr>
          <w:rStyle w:val="Emphasis"/>
          <w:rFonts w:cstheme="minorHAnsi"/>
          <w:b w:val="0"/>
          <w:bCs/>
          <w:i w:val="0"/>
          <w:iCs w:val="0"/>
          <w:color w:val="000000" w:themeColor="text1"/>
        </w:rPr>
        <w:t xml:space="preserve">You </w:t>
      </w:r>
      <w:r w:rsidR="0067377E" w:rsidRPr="00E542CC">
        <w:rPr>
          <w:rStyle w:val="Emphasis"/>
          <w:rFonts w:cstheme="minorHAnsi"/>
          <w:b w:val="0"/>
          <w:bCs/>
          <w:i w:val="0"/>
          <w:iCs w:val="0"/>
          <w:color w:val="000000" w:themeColor="text1"/>
        </w:rPr>
        <w:t xml:space="preserve">are </w:t>
      </w:r>
      <w:r w:rsidRPr="00E542CC">
        <w:rPr>
          <w:rStyle w:val="Emphasis"/>
          <w:rFonts w:cstheme="minorHAnsi"/>
          <w:b w:val="0"/>
          <w:bCs/>
          <w:i w:val="0"/>
          <w:iCs w:val="0"/>
          <w:color w:val="000000" w:themeColor="text1"/>
        </w:rPr>
        <w:t xml:space="preserve">invited to </w:t>
      </w:r>
      <w:r w:rsidR="00DD6EBB">
        <w:rPr>
          <w:rStyle w:val="Emphasis"/>
          <w:rFonts w:cstheme="minorHAnsi"/>
          <w:b w:val="0"/>
          <w:bCs/>
          <w:i w:val="0"/>
          <w:iCs w:val="0"/>
          <w:color w:val="000000" w:themeColor="text1"/>
        </w:rPr>
        <w:t xml:space="preserve">attend </w:t>
      </w:r>
      <w:r w:rsidRPr="00E542CC">
        <w:rPr>
          <w:rStyle w:val="Emphasis"/>
          <w:rFonts w:cstheme="minorHAnsi"/>
          <w:b w:val="0"/>
          <w:bCs/>
          <w:i w:val="0"/>
          <w:iCs w:val="0"/>
          <w:color w:val="000000" w:themeColor="text1"/>
        </w:rPr>
        <w:t xml:space="preserve">an initial consultation with </w:t>
      </w:r>
      <w:r w:rsidR="00431EB8" w:rsidRPr="00E542CC">
        <w:rPr>
          <w:rStyle w:val="Emphasis"/>
          <w:rFonts w:cstheme="minorHAnsi"/>
          <w:b w:val="0"/>
          <w:bCs/>
          <w:i w:val="0"/>
          <w:iCs w:val="0"/>
          <w:color w:val="000000" w:themeColor="text1"/>
        </w:rPr>
        <w:t xml:space="preserve">the </w:t>
      </w:r>
      <w:r w:rsidRPr="00E542CC">
        <w:rPr>
          <w:rStyle w:val="Emphasis"/>
          <w:rFonts w:cstheme="minorHAnsi"/>
          <w:b w:val="0"/>
          <w:bCs/>
          <w:i w:val="0"/>
          <w:iCs w:val="0"/>
          <w:color w:val="000000" w:themeColor="text1"/>
        </w:rPr>
        <w:t>scholar</w:t>
      </w:r>
      <w:r w:rsidR="00DD6EBB">
        <w:rPr>
          <w:rStyle w:val="Emphasis"/>
          <w:rFonts w:cstheme="minorHAnsi"/>
          <w:b w:val="0"/>
          <w:bCs/>
          <w:i w:val="0"/>
          <w:iCs w:val="0"/>
          <w:color w:val="000000" w:themeColor="text1"/>
        </w:rPr>
        <w:t>, online or in-person</w:t>
      </w:r>
      <w:r w:rsidR="00E767AE" w:rsidRPr="00E542CC">
        <w:rPr>
          <w:rStyle w:val="Emphasis"/>
          <w:rFonts w:cstheme="minorHAnsi"/>
          <w:b w:val="0"/>
          <w:bCs/>
          <w:i w:val="0"/>
          <w:iCs w:val="0"/>
          <w:color w:val="000000" w:themeColor="text1"/>
        </w:rPr>
        <w:t xml:space="preserve"> </w:t>
      </w:r>
      <w:r w:rsidR="00E91010" w:rsidRPr="00E542CC">
        <w:rPr>
          <w:rStyle w:val="Emphasis"/>
          <w:rFonts w:cstheme="minorHAnsi"/>
          <w:b w:val="0"/>
          <w:bCs/>
          <w:i w:val="0"/>
          <w:iCs w:val="0"/>
          <w:color w:val="000000" w:themeColor="text1"/>
          <w:sz w:val="20"/>
          <w:szCs w:val="20"/>
        </w:rPr>
        <w:t>[</w:t>
      </w:r>
      <w:r w:rsidR="00E767AE" w:rsidRPr="00E542CC">
        <w:rPr>
          <w:rStyle w:val="Emphasis"/>
          <w:rFonts w:cstheme="minorHAnsi"/>
          <w:b w:val="0"/>
          <w:bCs/>
          <w:i w:val="0"/>
          <w:iCs w:val="0"/>
          <w:color w:val="000000" w:themeColor="text1"/>
          <w:sz w:val="20"/>
          <w:szCs w:val="20"/>
        </w:rPr>
        <w:t>60mins</w:t>
      </w:r>
      <w:r w:rsidR="00E91010" w:rsidRPr="00E542CC">
        <w:rPr>
          <w:rStyle w:val="Emphasis"/>
          <w:rFonts w:cstheme="minorHAnsi"/>
          <w:b w:val="0"/>
          <w:bCs/>
          <w:i w:val="0"/>
          <w:iCs w:val="0"/>
          <w:color w:val="000000" w:themeColor="text1"/>
          <w:sz w:val="20"/>
          <w:szCs w:val="20"/>
        </w:rPr>
        <w:t>]</w:t>
      </w:r>
    </w:p>
    <w:p w14:paraId="2BE669F7" w14:textId="77777777" w:rsidR="00FC57EC" w:rsidRPr="00E542CC" w:rsidRDefault="00FC57EC" w:rsidP="00FC57EC">
      <w:pPr>
        <w:pStyle w:val="ListParagraph"/>
        <w:rPr>
          <w:rStyle w:val="Emphasis"/>
          <w:rFonts w:cstheme="minorHAnsi"/>
          <w:b w:val="0"/>
          <w:bCs/>
          <w:i w:val="0"/>
          <w:iCs w:val="0"/>
          <w:color w:val="000000" w:themeColor="text1"/>
        </w:rPr>
      </w:pPr>
    </w:p>
    <w:p w14:paraId="4978BA2B" w14:textId="764F1030" w:rsidR="00DD6EBB" w:rsidRPr="00DD6EBB" w:rsidRDefault="00FC57EC" w:rsidP="00DD6EBB">
      <w:pPr>
        <w:pStyle w:val="ListParagraph"/>
        <w:numPr>
          <w:ilvl w:val="0"/>
          <w:numId w:val="3"/>
        </w:numPr>
        <w:spacing w:before="3" w:after="1"/>
        <w:rPr>
          <w:rStyle w:val="Emphasis"/>
          <w:rFonts w:cstheme="minorHAnsi"/>
          <w:b w:val="0"/>
          <w:bCs/>
          <w:i w:val="0"/>
          <w:iCs w:val="0"/>
        </w:rPr>
      </w:pPr>
      <w:r w:rsidRPr="00E542CC">
        <w:rPr>
          <w:rStyle w:val="Emphasis"/>
          <w:rFonts w:cstheme="minorHAnsi"/>
          <w:b w:val="0"/>
          <w:bCs/>
          <w:i w:val="0"/>
          <w:iCs w:val="0"/>
          <w:color w:val="000000" w:themeColor="text1"/>
        </w:rPr>
        <w:t xml:space="preserve">If you wish to proceed with the application, </w:t>
      </w:r>
      <w:r w:rsidR="00DD6EBB">
        <w:rPr>
          <w:rStyle w:val="Emphasis"/>
          <w:rFonts w:cstheme="minorHAnsi"/>
          <w:b w:val="0"/>
          <w:bCs/>
          <w:i w:val="0"/>
          <w:iCs w:val="0"/>
          <w:color w:val="000000" w:themeColor="text1"/>
        </w:rPr>
        <w:t xml:space="preserve">our team </w:t>
      </w:r>
      <w:r w:rsidR="00EE7F8E" w:rsidRPr="00E542CC">
        <w:rPr>
          <w:rStyle w:val="Emphasis"/>
          <w:rFonts w:cstheme="minorHAnsi"/>
          <w:b w:val="0"/>
          <w:bCs/>
          <w:i w:val="0"/>
          <w:iCs w:val="0"/>
          <w:color w:val="000000" w:themeColor="text1"/>
        </w:rPr>
        <w:t xml:space="preserve">will contact </w:t>
      </w:r>
      <w:r w:rsidR="00BE1616" w:rsidRPr="00E542CC">
        <w:rPr>
          <w:rStyle w:val="Emphasis"/>
          <w:rFonts w:cstheme="minorHAnsi"/>
          <w:b w:val="0"/>
          <w:bCs/>
          <w:i w:val="0"/>
          <w:iCs w:val="0"/>
          <w:color w:val="000000" w:themeColor="text1"/>
        </w:rPr>
        <w:t>your spouse</w:t>
      </w:r>
      <w:r w:rsidR="00EE7F8E" w:rsidRPr="00E542CC">
        <w:rPr>
          <w:rStyle w:val="Emphasis"/>
          <w:rFonts w:cstheme="minorHAnsi"/>
          <w:b w:val="0"/>
          <w:bCs/>
          <w:i w:val="0"/>
          <w:iCs w:val="0"/>
          <w:color w:val="000000" w:themeColor="text1"/>
        </w:rPr>
        <w:t xml:space="preserve"> informing him/her </w:t>
      </w:r>
      <w:r w:rsidR="00BE1616" w:rsidRPr="00E542CC">
        <w:rPr>
          <w:rStyle w:val="Emphasis"/>
          <w:rFonts w:cstheme="minorHAnsi"/>
          <w:b w:val="0"/>
          <w:bCs/>
          <w:i w:val="0"/>
          <w:iCs w:val="0"/>
          <w:color w:val="000000" w:themeColor="text1"/>
        </w:rPr>
        <w:t>of your application</w:t>
      </w:r>
      <w:r w:rsidR="00E91010" w:rsidRPr="00E542CC">
        <w:rPr>
          <w:rStyle w:val="Emphasis"/>
          <w:rFonts w:cstheme="minorHAnsi"/>
          <w:b w:val="0"/>
          <w:bCs/>
          <w:i w:val="0"/>
          <w:iCs w:val="0"/>
          <w:color w:val="000000" w:themeColor="text1"/>
        </w:rPr>
        <w:t xml:space="preserve"> (second payment</w:t>
      </w:r>
      <w:r w:rsidR="00A61469">
        <w:rPr>
          <w:rStyle w:val="Emphasis"/>
          <w:rFonts w:cstheme="minorHAnsi"/>
          <w:b w:val="0"/>
          <w:bCs/>
          <w:i w:val="0"/>
          <w:iCs w:val="0"/>
          <w:color w:val="000000" w:themeColor="text1"/>
        </w:rPr>
        <w:t xml:space="preserve"> </w:t>
      </w:r>
      <w:r w:rsidR="00DD6EBB">
        <w:rPr>
          <w:rStyle w:val="Emphasis"/>
          <w:rFonts w:cstheme="minorHAnsi"/>
          <w:b w:val="0"/>
          <w:bCs/>
          <w:i w:val="0"/>
          <w:iCs w:val="0"/>
          <w:color w:val="000000" w:themeColor="text1"/>
        </w:rPr>
        <w:t xml:space="preserve">becomes </w:t>
      </w:r>
      <w:r w:rsidR="00A61469">
        <w:rPr>
          <w:rStyle w:val="Emphasis"/>
          <w:rFonts w:cstheme="minorHAnsi"/>
          <w:b w:val="0"/>
          <w:bCs/>
          <w:i w:val="0"/>
          <w:iCs w:val="0"/>
          <w:color w:val="000000" w:themeColor="text1"/>
        </w:rPr>
        <w:t>due</w:t>
      </w:r>
      <w:r w:rsidR="00E91010" w:rsidRPr="00E542CC">
        <w:rPr>
          <w:rStyle w:val="Emphasis"/>
          <w:rFonts w:cstheme="minorHAnsi"/>
          <w:b w:val="0"/>
          <w:bCs/>
          <w:i w:val="0"/>
          <w:iCs w:val="0"/>
          <w:color w:val="000000" w:themeColor="text1"/>
        </w:rPr>
        <w:t>)</w:t>
      </w:r>
    </w:p>
    <w:p w14:paraId="724F219C" w14:textId="77777777" w:rsidR="00BE1616" w:rsidRPr="00E542CC" w:rsidRDefault="00BE1616" w:rsidP="00BE1616">
      <w:pPr>
        <w:spacing w:before="3" w:after="1"/>
        <w:rPr>
          <w:rStyle w:val="Emphasis"/>
          <w:rFonts w:cstheme="minorHAnsi"/>
          <w:b w:val="0"/>
          <w:bCs/>
          <w:i w:val="0"/>
          <w:iCs w:val="0"/>
          <w:color w:val="000000" w:themeColor="text1"/>
        </w:rPr>
      </w:pPr>
    </w:p>
    <w:p w14:paraId="58CAD898" w14:textId="4BE92E69" w:rsidR="00E767AE" w:rsidRPr="00E542CC" w:rsidRDefault="00BE1616" w:rsidP="00E767AE">
      <w:pPr>
        <w:pStyle w:val="ListParagraph"/>
        <w:numPr>
          <w:ilvl w:val="0"/>
          <w:numId w:val="3"/>
        </w:numPr>
        <w:spacing w:before="3" w:after="1"/>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 xml:space="preserve">You </w:t>
      </w:r>
      <w:r w:rsidR="0067377E" w:rsidRPr="00E542CC">
        <w:rPr>
          <w:rStyle w:val="Emphasis"/>
          <w:rFonts w:cstheme="minorHAnsi"/>
          <w:b w:val="0"/>
          <w:bCs/>
          <w:i w:val="0"/>
          <w:iCs w:val="0"/>
          <w:color w:val="000000" w:themeColor="text1"/>
        </w:rPr>
        <w:t xml:space="preserve">are </w:t>
      </w:r>
      <w:r w:rsidR="00FC57EC" w:rsidRPr="00E542CC">
        <w:rPr>
          <w:rStyle w:val="Emphasis"/>
          <w:rFonts w:cstheme="minorHAnsi"/>
          <w:b w:val="0"/>
          <w:bCs/>
          <w:i w:val="0"/>
          <w:iCs w:val="0"/>
          <w:color w:val="000000" w:themeColor="text1"/>
        </w:rPr>
        <w:t>both</w:t>
      </w:r>
      <w:r w:rsidRPr="00E542CC">
        <w:rPr>
          <w:rStyle w:val="Emphasis"/>
          <w:rFonts w:cstheme="minorHAnsi"/>
          <w:b w:val="0"/>
          <w:bCs/>
          <w:i w:val="0"/>
          <w:iCs w:val="0"/>
          <w:color w:val="000000" w:themeColor="text1"/>
        </w:rPr>
        <w:t xml:space="preserve"> invited to attend a consultation with </w:t>
      </w:r>
      <w:r w:rsidR="00431EB8" w:rsidRPr="00E542CC">
        <w:rPr>
          <w:rStyle w:val="Emphasis"/>
          <w:rFonts w:cstheme="minorHAnsi"/>
          <w:b w:val="0"/>
          <w:bCs/>
          <w:i w:val="0"/>
          <w:iCs w:val="0"/>
          <w:color w:val="000000" w:themeColor="text1"/>
        </w:rPr>
        <w:t>the</w:t>
      </w:r>
      <w:r w:rsidRPr="00E542CC">
        <w:rPr>
          <w:rStyle w:val="Emphasis"/>
          <w:rFonts w:cstheme="minorHAnsi"/>
          <w:b w:val="0"/>
          <w:bCs/>
          <w:i w:val="0"/>
          <w:iCs w:val="0"/>
          <w:color w:val="000000" w:themeColor="text1"/>
        </w:rPr>
        <w:t xml:space="preserve"> scholar </w:t>
      </w:r>
      <w:r w:rsidR="00A61469">
        <w:rPr>
          <w:rStyle w:val="Emphasis"/>
          <w:rFonts w:cstheme="minorHAnsi"/>
          <w:b w:val="0"/>
          <w:bCs/>
          <w:i w:val="0"/>
          <w:iCs w:val="0"/>
          <w:color w:val="000000" w:themeColor="text1"/>
        </w:rPr>
        <w:t>and</w:t>
      </w:r>
      <w:r w:rsidR="00DD6EBB">
        <w:rPr>
          <w:rStyle w:val="Emphasis"/>
          <w:rFonts w:cstheme="minorHAnsi"/>
          <w:b w:val="0"/>
          <w:bCs/>
          <w:i w:val="0"/>
          <w:iCs w:val="0"/>
          <w:color w:val="000000" w:themeColor="text1"/>
        </w:rPr>
        <w:t xml:space="preserve"> </w:t>
      </w:r>
      <w:r w:rsidR="00A61469">
        <w:rPr>
          <w:rStyle w:val="Emphasis"/>
          <w:rFonts w:cstheme="minorHAnsi"/>
          <w:b w:val="0"/>
          <w:bCs/>
          <w:i w:val="0"/>
          <w:iCs w:val="0"/>
          <w:color w:val="000000" w:themeColor="text1"/>
        </w:rPr>
        <w:t xml:space="preserve">offered </w:t>
      </w:r>
      <w:r w:rsidRPr="00E542CC">
        <w:rPr>
          <w:rStyle w:val="Emphasis"/>
          <w:rFonts w:cstheme="minorHAnsi"/>
          <w:b w:val="0"/>
          <w:bCs/>
          <w:i w:val="0"/>
          <w:iCs w:val="0"/>
          <w:color w:val="000000" w:themeColor="text1"/>
        </w:rPr>
        <w:t>mediation</w:t>
      </w:r>
      <w:r w:rsidRPr="00E542CC">
        <w:rPr>
          <w:rStyle w:val="Emphasis"/>
          <w:rFonts w:cstheme="minorHAnsi"/>
          <w:b w:val="0"/>
          <w:bCs/>
          <w:i w:val="0"/>
          <w:iCs w:val="0"/>
        </w:rPr>
        <w:t xml:space="preserve"> </w:t>
      </w:r>
      <w:r w:rsidR="0067377E" w:rsidRPr="00E542CC">
        <w:rPr>
          <w:rStyle w:val="Emphasis"/>
          <w:rFonts w:cstheme="minorHAnsi"/>
          <w:b w:val="0"/>
          <w:bCs/>
          <w:i w:val="0"/>
          <w:iCs w:val="0"/>
          <w:color w:val="000000" w:themeColor="text1"/>
          <w:sz w:val="20"/>
          <w:szCs w:val="20"/>
        </w:rPr>
        <w:t>[90mins]</w:t>
      </w:r>
      <w:r w:rsidR="00E767AE" w:rsidRPr="00E542CC">
        <w:rPr>
          <w:rStyle w:val="Emphasis"/>
          <w:rFonts w:cstheme="minorHAnsi"/>
          <w:b w:val="0"/>
          <w:bCs/>
          <w:i w:val="0"/>
          <w:iCs w:val="0"/>
          <w:color w:val="000000" w:themeColor="text1"/>
        </w:rPr>
        <w:t xml:space="preserve"> </w:t>
      </w:r>
    </w:p>
    <w:p w14:paraId="390397EA" w14:textId="77777777" w:rsidR="0067377E" w:rsidRPr="00E542CC" w:rsidRDefault="0067377E" w:rsidP="00431EB8">
      <w:pPr>
        <w:spacing w:before="3" w:after="1"/>
        <w:rPr>
          <w:rStyle w:val="Emphasis"/>
          <w:rFonts w:cstheme="minorHAnsi"/>
          <w:b w:val="0"/>
          <w:bCs/>
          <w:i w:val="0"/>
          <w:iCs w:val="0"/>
          <w:color w:val="000000" w:themeColor="text1"/>
        </w:rPr>
      </w:pPr>
    </w:p>
    <w:p w14:paraId="7F6EBFEA" w14:textId="7E056AE8" w:rsidR="00E542CC" w:rsidRPr="00712782" w:rsidRDefault="00431EB8" w:rsidP="00712782">
      <w:pPr>
        <w:pStyle w:val="ListParagraph"/>
        <w:numPr>
          <w:ilvl w:val="0"/>
          <w:numId w:val="3"/>
        </w:numPr>
        <w:spacing w:before="3" w:after="1"/>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You are invited to a</w:t>
      </w:r>
      <w:r w:rsidR="00DD6EBB">
        <w:rPr>
          <w:rStyle w:val="Emphasis"/>
          <w:rFonts w:cstheme="minorHAnsi"/>
          <w:b w:val="0"/>
          <w:bCs/>
          <w:i w:val="0"/>
          <w:iCs w:val="0"/>
          <w:color w:val="000000" w:themeColor="text1"/>
        </w:rPr>
        <w:t>n online</w:t>
      </w:r>
      <w:r w:rsidRPr="00E542CC">
        <w:rPr>
          <w:rStyle w:val="Emphasis"/>
          <w:rFonts w:cstheme="minorHAnsi"/>
          <w:b w:val="0"/>
          <w:bCs/>
          <w:i w:val="0"/>
          <w:iCs w:val="0"/>
          <w:color w:val="000000" w:themeColor="text1"/>
        </w:rPr>
        <w:t xml:space="preserve"> </w:t>
      </w:r>
      <w:r w:rsidR="0067377E" w:rsidRPr="00E542CC">
        <w:rPr>
          <w:rStyle w:val="Emphasis"/>
          <w:rFonts w:cstheme="minorHAnsi"/>
          <w:b w:val="0"/>
          <w:bCs/>
          <w:i w:val="0"/>
          <w:iCs w:val="0"/>
          <w:color w:val="000000" w:themeColor="text1"/>
        </w:rPr>
        <w:t>counselling session</w:t>
      </w:r>
      <w:r w:rsidRPr="00E542CC">
        <w:rPr>
          <w:rStyle w:val="Emphasis"/>
          <w:rFonts w:cstheme="minorHAnsi"/>
          <w:b w:val="0"/>
          <w:bCs/>
          <w:i w:val="0"/>
          <w:iCs w:val="0"/>
          <w:color w:val="000000" w:themeColor="text1"/>
        </w:rPr>
        <w:t xml:space="preserve"> with</w:t>
      </w:r>
      <w:r w:rsidR="00DD6EBB">
        <w:rPr>
          <w:rStyle w:val="Emphasis"/>
          <w:rFonts w:cstheme="minorHAnsi"/>
          <w:b w:val="0"/>
          <w:bCs/>
          <w:i w:val="0"/>
          <w:iCs w:val="0"/>
          <w:color w:val="000000" w:themeColor="text1"/>
        </w:rPr>
        <w:t xml:space="preserve"> our Family Therapist </w:t>
      </w:r>
      <w:r w:rsidR="00E91010" w:rsidRPr="00E542CC">
        <w:rPr>
          <w:rStyle w:val="Emphasis"/>
          <w:rFonts w:cstheme="minorHAnsi"/>
          <w:b w:val="0"/>
          <w:bCs/>
          <w:i w:val="0"/>
          <w:iCs w:val="0"/>
          <w:color w:val="000000" w:themeColor="text1"/>
        </w:rPr>
        <w:t>who can offer</w:t>
      </w:r>
      <w:r w:rsidRPr="00E542CC">
        <w:rPr>
          <w:rStyle w:val="Emphasis"/>
          <w:rFonts w:cstheme="minorHAnsi"/>
          <w:b w:val="0"/>
          <w:bCs/>
          <w:i w:val="0"/>
          <w:iCs w:val="0"/>
          <w:color w:val="000000" w:themeColor="text1"/>
        </w:rPr>
        <w:t xml:space="preserve"> additional </w:t>
      </w:r>
      <w:proofErr w:type="gramStart"/>
      <w:r w:rsidRPr="00E542CC">
        <w:rPr>
          <w:rStyle w:val="Emphasis"/>
          <w:rFonts w:cstheme="minorHAnsi"/>
          <w:b w:val="0"/>
          <w:bCs/>
          <w:i w:val="0"/>
          <w:iCs w:val="0"/>
          <w:color w:val="000000" w:themeColor="text1"/>
        </w:rPr>
        <w:t xml:space="preserve">support </w:t>
      </w:r>
      <w:r w:rsidR="001B0CC7" w:rsidRPr="00E542CC">
        <w:rPr>
          <w:rStyle w:val="Emphasis"/>
          <w:rFonts w:cstheme="minorHAnsi"/>
          <w:b w:val="0"/>
          <w:bCs/>
          <w:i w:val="0"/>
          <w:iCs w:val="0"/>
          <w:color w:val="000000" w:themeColor="text1"/>
        </w:rPr>
        <w:t xml:space="preserve"> </w:t>
      </w:r>
      <w:r w:rsidR="00DD6EBB">
        <w:rPr>
          <w:rStyle w:val="Emphasis"/>
          <w:rFonts w:cstheme="minorHAnsi"/>
          <w:b w:val="0"/>
          <w:bCs/>
          <w:i w:val="0"/>
          <w:iCs w:val="0"/>
          <w:color w:val="000000" w:themeColor="text1"/>
        </w:rPr>
        <w:t>–</w:t>
      </w:r>
      <w:proofErr w:type="gramEnd"/>
      <w:r w:rsidR="00DD6EBB">
        <w:rPr>
          <w:rStyle w:val="Emphasis"/>
          <w:rFonts w:cstheme="minorHAnsi"/>
          <w:b w:val="0"/>
          <w:bCs/>
          <w:i w:val="0"/>
          <w:iCs w:val="0"/>
          <w:color w:val="000000" w:themeColor="text1"/>
        </w:rPr>
        <w:t xml:space="preserve"> you can attend this alone or as a couple </w:t>
      </w:r>
      <w:r w:rsidRPr="00E542CC">
        <w:rPr>
          <w:rStyle w:val="Emphasis"/>
          <w:rFonts w:cstheme="minorHAnsi"/>
          <w:b w:val="0"/>
          <w:bCs/>
          <w:i w:val="0"/>
          <w:iCs w:val="0"/>
          <w:color w:val="000000" w:themeColor="text1"/>
          <w:sz w:val="20"/>
          <w:szCs w:val="20"/>
        </w:rPr>
        <w:t>[60mins]</w:t>
      </w:r>
    </w:p>
    <w:p w14:paraId="0F49E187" w14:textId="77777777" w:rsidR="00712782" w:rsidRPr="00712782" w:rsidRDefault="00712782" w:rsidP="00712782">
      <w:pPr>
        <w:spacing w:before="3" w:after="1"/>
        <w:rPr>
          <w:rStyle w:val="Emphasis"/>
          <w:rFonts w:cstheme="minorHAnsi"/>
          <w:b w:val="0"/>
          <w:bCs/>
          <w:i w:val="0"/>
          <w:iCs w:val="0"/>
          <w:color w:val="000000" w:themeColor="text1"/>
        </w:rPr>
      </w:pPr>
    </w:p>
    <w:p w14:paraId="096D514F" w14:textId="77777777" w:rsidR="009869C7" w:rsidRDefault="00E91010" w:rsidP="00DD6EBB">
      <w:pPr>
        <w:pStyle w:val="ListParagraph"/>
        <w:numPr>
          <w:ilvl w:val="0"/>
          <w:numId w:val="3"/>
        </w:numPr>
        <w:spacing w:before="3" w:after="1"/>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If you</w:t>
      </w:r>
      <w:r w:rsidR="00A61469">
        <w:rPr>
          <w:rStyle w:val="Emphasis"/>
          <w:rFonts w:cstheme="minorHAnsi"/>
          <w:b w:val="0"/>
          <w:bCs/>
          <w:i w:val="0"/>
          <w:iCs w:val="0"/>
          <w:color w:val="000000" w:themeColor="text1"/>
        </w:rPr>
        <w:t xml:space="preserve"> </w:t>
      </w:r>
      <w:r w:rsidRPr="00E542CC">
        <w:rPr>
          <w:rStyle w:val="Emphasis"/>
          <w:rFonts w:cstheme="minorHAnsi"/>
          <w:b w:val="0"/>
          <w:bCs/>
          <w:i w:val="0"/>
          <w:iCs w:val="0"/>
          <w:color w:val="000000" w:themeColor="text1"/>
        </w:rPr>
        <w:t>choose to continue with the divorc</w:t>
      </w:r>
      <w:r w:rsidR="00F33B24">
        <w:rPr>
          <w:rStyle w:val="Emphasis"/>
          <w:rFonts w:cstheme="minorHAnsi"/>
          <w:b w:val="0"/>
          <w:bCs/>
          <w:i w:val="0"/>
          <w:iCs w:val="0"/>
          <w:color w:val="000000" w:themeColor="text1"/>
        </w:rPr>
        <w:t xml:space="preserve">e, you </w:t>
      </w:r>
      <w:r w:rsidR="00BF3A73">
        <w:rPr>
          <w:rStyle w:val="Emphasis"/>
          <w:rFonts w:cstheme="minorHAnsi"/>
          <w:b w:val="0"/>
          <w:bCs/>
          <w:i w:val="0"/>
          <w:iCs w:val="0"/>
          <w:color w:val="000000" w:themeColor="text1"/>
        </w:rPr>
        <w:t xml:space="preserve">should both complete the </w:t>
      </w:r>
      <w:r w:rsidR="00F33B24">
        <w:rPr>
          <w:rStyle w:val="Emphasis"/>
          <w:rFonts w:cstheme="minorHAnsi"/>
          <w:b w:val="0"/>
          <w:bCs/>
          <w:i w:val="0"/>
          <w:iCs w:val="0"/>
          <w:color w:val="000000" w:themeColor="text1"/>
        </w:rPr>
        <w:t>online Authorisation Form</w:t>
      </w:r>
      <w:r w:rsidR="00BF3A73">
        <w:rPr>
          <w:rStyle w:val="Emphasis"/>
          <w:rFonts w:cstheme="minorHAnsi"/>
          <w:b w:val="0"/>
          <w:bCs/>
          <w:i w:val="0"/>
          <w:iCs w:val="0"/>
          <w:color w:val="000000" w:themeColor="text1"/>
        </w:rPr>
        <w:t>.</w:t>
      </w:r>
      <w:r w:rsidR="00F33B24">
        <w:rPr>
          <w:rStyle w:val="Emphasis"/>
          <w:rFonts w:cstheme="minorHAnsi"/>
          <w:b w:val="0"/>
          <w:bCs/>
          <w:i w:val="0"/>
          <w:iCs w:val="0"/>
          <w:color w:val="000000" w:themeColor="text1"/>
        </w:rPr>
        <w:t xml:space="preserve"> </w:t>
      </w:r>
    </w:p>
    <w:p w14:paraId="41D4F467" w14:textId="77777777" w:rsidR="009869C7" w:rsidRPr="009869C7" w:rsidRDefault="009869C7" w:rsidP="009869C7">
      <w:pPr>
        <w:pStyle w:val="ListParagraph"/>
        <w:rPr>
          <w:rStyle w:val="Emphasis"/>
          <w:rFonts w:cstheme="minorHAnsi"/>
          <w:b w:val="0"/>
          <w:bCs/>
          <w:i w:val="0"/>
          <w:iCs w:val="0"/>
          <w:color w:val="000000" w:themeColor="text1"/>
        </w:rPr>
      </w:pPr>
    </w:p>
    <w:p w14:paraId="649FF5C9" w14:textId="77777777" w:rsidR="00D6755C" w:rsidRDefault="00D6755C" w:rsidP="009869C7">
      <w:pPr>
        <w:pStyle w:val="ListParagraph"/>
        <w:spacing w:before="3" w:after="1"/>
        <w:rPr>
          <w:rStyle w:val="Emphasis"/>
          <w:rFonts w:cstheme="minorHAnsi"/>
          <w:b w:val="0"/>
          <w:bCs/>
          <w:i w:val="0"/>
          <w:iCs w:val="0"/>
          <w:color w:val="000000" w:themeColor="text1"/>
        </w:rPr>
      </w:pPr>
    </w:p>
    <w:p w14:paraId="3FC75672" w14:textId="5D4C35B8" w:rsidR="00D6755C" w:rsidRDefault="00D6755C" w:rsidP="00D6755C">
      <w:pPr>
        <w:pStyle w:val="ListParagraph"/>
        <w:spacing w:before="3" w:after="1"/>
        <w:jc w:val="right"/>
        <w:rPr>
          <w:rStyle w:val="Emphasis"/>
          <w:rFonts w:cstheme="minorHAnsi"/>
          <w:b w:val="0"/>
          <w:bCs/>
          <w:i w:val="0"/>
          <w:iCs w:val="0"/>
          <w:color w:val="000000" w:themeColor="text1"/>
        </w:rPr>
      </w:pPr>
      <w:r w:rsidRPr="00E542CC">
        <w:rPr>
          <w:rFonts w:cstheme="minorHAnsi"/>
          <w:noProof/>
        </w:rPr>
        <w:lastRenderedPageBreak/>
        <w:drawing>
          <wp:inline distT="0" distB="0" distL="0" distR="0" wp14:anchorId="4FB5B9AC" wp14:editId="09A0CF8F">
            <wp:extent cx="1786467" cy="1071880"/>
            <wp:effectExtent l="0" t="0" r="4445" b="0"/>
            <wp:docPr id="1291270220" name="Picture 12912702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761" cy="1076256"/>
                    </a:xfrm>
                    <a:prstGeom prst="rect">
                      <a:avLst/>
                    </a:prstGeom>
                  </pic:spPr>
                </pic:pic>
              </a:graphicData>
            </a:graphic>
          </wp:inline>
        </w:drawing>
      </w:r>
    </w:p>
    <w:p w14:paraId="5E4A56E9" w14:textId="67A4FE94" w:rsidR="00F33B24" w:rsidRPr="00DD6EBB" w:rsidRDefault="00F33B24" w:rsidP="009869C7">
      <w:pPr>
        <w:pStyle w:val="ListParagraph"/>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If one </w:t>
      </w:r>
      <w:r w:rsidR="00BF3A73">
        <w:rPr>
          <w:rStyle w:val="Emphasis"/>
          <w:rFonts w:cstheme="minorHAnsi"/>
          <w:b w:val="0"/>
          <w:bCs/>
          <w:i w:val="0"/>
          <w:iCs w:val="0"/>
          <w:color w:val="000000" w:themeColor="text1"/>
        </w:rPr>
        <w:t xml:space="preserve">spouse </w:t>
      </w:r>
      <w:r>
        <w:rPr>
          <w:rStyle w:val="Emphasis"/>
          <w:rFonts w:cstheme="minorHAnsi"/>
          <w:b w:val="0"/>
          <w:bCs/>
          <w:i w:val="0"/>
          <w:iCs w:val="0"/>
          <w:color w:val="000000" w:themeColor="text1"/>
        </w:rPr>
        <w:t>is unwilling/unable to complete this</w:t>
      </w:r>
      <w:r w:rsidR="009869C7">
        <w:rPr>
          <w:rStyle w:val="Emphasis"/>
          <w:rFonts w:cstheme="minorHAnsi"/>
          <w:b w:val="0"/>
          <w:bCs/>
          <w:i w:val="0"/>
          <w:iCs w:val="0"/>
          <w:color w:val="000000" w:themeColor="text1"/>
        </w:rPr>
        <w:t xml:space="preserve"> or if he/she cannot be reached</w:t>
      </w:r>
      <w:r>
        <w:rPr>
          <w:rStyle w:val="Emphasis"/>
          <w:rFonts w:cstheme="minorHAnsi"/>
          <w:b w:val="0"/>
          <w:bCs/>
          <w:i w:val="0"/>
          <w:iCs w:val="0"/>
          <w:color w:val="000000" w:themeColor="text1"/>
        </w:rPr>
        <w:t xml:space="preserve">, </w:t>
      </w:r>
      <w:r w:rsidR="009869C7">
        <w:rPr>
          <w:rStyle w:val="Emphasis"/>
          <w:rFonts w:cstheme="minorHAnsi"/>
          <w:b w:val="0"/>
          <w:bCs/>
          <w:i w:val="0"/>
          <w:iCs w:val="0"/>
          <w:color w:val="000000" w:themeColor="text1"/>
        </w:rPr>
        <w:t>a way forward will be discussed with the scholar</w:t>
      </w:r>
      <w:r w:rsidR="00DD6EBB">
        <w:rPr>
          <w:rStyle w:val="Emphasis"/>
          <w:rFonts w:cstheme="minorHAnsi"/>
          <w:b w:val="0"/>
          <w:bCs/>
          <w:i w:val="0"/>
          <w:iCs w:val="0"/>
          <w:color w:val="000000" w:themeColor="text1"/>
        </w:rPr>
        <w:t>.</w:t>
      </w:r>
      <w:r w:rsidR="00BF3A73" w:rsidRPr="00DD6EBB">
        <w:rPr>
          <w:rStyle w:val="Emphasis"/>
          <w:rFonts w:cstheme="minorHAnsi"/>
          <w:b w:val="0"/>
          <w:bCs/>
          <w:i w:val="0"/>
          <w:iCs w:val="0"/>
          <w:color w:val="000000" w:themeColor="text1"/>
        </w:rPr>
        <w:t xml:space="preserve"> Further consultations may be required and are not included in the Divorce Package.</w:t>
      </w:r>
    </w:p>
    <w:p w14:paraId="304F37DC" w14:textId="0E4BD8D1" w:rsidR="00BF3A73" w:rsidRPr="00BF3A73" w:rsidRDefault="00BF3A73" w:rsidP="00030E59">
      <w:pPr>
        <w:pStyle w:val="ListParagraph"/>
        <w:spacing w:before="3" w:after="1"/>
        <w:jc w:val="right"/>
        <w:rPr>
          <w:rStyle w:val="Emphasis"/>
          <w:rFonts w:cstheme="minorHAnsi"/>
          <w:i w:val="0"/>
          <w:iCs w:val="0"/>
        </w:rPr>
      </w:pPr>
    </w:p>
    <w:p w14:paraId="087D4E74" w14:textId="3E71BC3F" w:rsidR="00B17537" w:rsidRPr="009869C7" w:rsidRDefault="00BF3A73" w:rsidP="009869C7">
      <w:pPr>
        <w:pStyle w:val="ListParagraph"/>
        <w:numPr>
          <w:ilvl w:val="0"/>
          <w:numId w:val="3"/>
        </w:numPr>
        <w:spacing w:before="3" w:after="1"/>
        <w:rPr>
          <w:rStyle w:val="Emphasis"/>
          <w:rFonts w:cstheme="minorHAnsi"/>
          <w:i w:val="0"/>
          <w:iCs w:val="0"/>
        </w:rPr>
      </w:pPr>
      <w:r>
        <w:rPr>
          <w:rStyle w:val="Emphasis"/>
          <w:rFonts w:cstheme="minorHAnsi"/>
          <w:b w:val="0"/>
          <w:bCs/>
          <w:i w:val="0"/>
          <w:iCs w:val="0"/>
          <w:color w:val="000000" w:themeColor="text1"/>
        </w:rPr>
        <w:t xml:space="preserve">Final payment is due once you receive confirmation from us that your divorce </w:t>
      </w:r>
      <w:r w:rsidR="00B17537">
        <w:rPr>
          <w:rStyle w:val="Emphasis"/>
          <w:rFonts w:cstheme="minorHAnsi"/>
          <w:b w:val="0"/>
          <w:bCs/>
          <w:i w:val="0"/>
          <w:iCs w:val="0"/>
          <w:color w:val="000000" w:themeColor="text1"/>
        </w:rPr>
        <w:t>can be</w:t>
      </w:r>
      <w:r>
        <w:rPr>
          <w:rStyle w:val="Emphasis"/>
          <w:rFonts w:cstheme="minorHAnsi"/>
          <w:b w:val="0"/>
          <w:bCs/>
          <w:i w:val="0"/>
          <w:iCs w:val="0"/>
          <w:color w:val="000000" w:themeColor="text1"/>
        </w:rPr>
        <w:t xml:space="preserve"> </w:t>
      </w:r>
      <w:proofErr w:type="gramStart"/>
      <w:r>
        <w:rPr>
          <w:rStyle w:val="Emphasis"/>
          <w:rFonts w:cstheme="minorHAnsi"/>
          <w:b w:val="0"/>
          <w:bCs/>
          <w:i w:val="0"/>
          <w:iCs w:val="0"/>
          <w:color w:val="000000" w:themeColor="text1"/>
        </w:rPr>
        <w:t>issued</w:t>
      </w:r>
      <w:proofErr w:type="gramEnd"/>
    </w:p>
    <w:p w14:paraId="04AC6B5E" w14:textId="77777777" w:rsidR="009869C7" w:rsidRPr="009869C7" w:rsidRDefault="009869C7" w:rsidP="009869C7">
      <w:pPr>
        <w:spacing w:before="3" w:after="1"/>
        <w:ind w:left="360"/>
        <w:rPr>
          <w:rStyle w:val="Emphasis"/>
          <w:rFonts w:cstheme="minorHAnsi"/>
          <w:i w:val="0"/>
          <w:iCs w:val="0"/>
        </w:rPr>
      </w:pPr>
    </w:p>
    <w:p w14:paraId="11040DEF" w14:textId="0C56FB3C" w:rsidR="009869C7" w:rsidRPr="009869C7" w:rsidRDefault="00B17537" w:rsidP="00B75540">
      <w:pPr>
        <w:pStyle w:val="ListParagraph"/>
        <w:numPr>
          <w:ilvl w:val="0"/>
          <w:numId w:val="3"/>
        </w:numPr>
        <w:spacing w:before="3" w:after="1"/>
        <w:rPr>
          <w:rStyle w:val="Emphasis"/>
          <w:rFonts w:cstheme="minorHAnsi"/>
          <w:i w:val="0"/>
          <w:iCs w:val="0"/>
        </w:rPr>
      </w:pPr>
      <w:r>
        <w:rPr>
          <w:rStyle w:val="Emphasis"/>
          <w:rFonts w:cstheme="minorHAnsi"/>
          <w:b w:val="0"/>
          <w:bCs/>
          <w:i w:val="0"/>
          <w:iCs w:val="0"/>
          <w:color w:val="000000" w:themeColor="text1"/>
        </w:rPr>
        <w:t xml:space="preserve"> </w:t>
      </w:r>
      <w:r w:rsidR="00BF3A73">
        <w:rPr>
          <w:rStyle w:val="Emphasis"/>
          <w:rFonts w:cstheme="minorHAnsi"/>
          <w:b w:val="0"/>
          <w:bCs/>
          <w:i w:val="0"/>
          <w:iCs w:val="0"/>
          <w:color w:val="000000" w:themeColor="text1"/>
        </w:rPr>
        <w:t>Islamic D</w:t>
      </w:r>
      <w:r w:rsidR="00007C4E" w:rsidRPr="00E542CC">
        <w:rPr>
          <w:rStyle w:val="Emphasis"/>
          <w:rFonts w:cstheme="minorHAnsi"/>
          <w:b w:val="0"/>
          <w:bCs/>
          <w:i w:val="0"/>
          <w:iCs w:val="0"/>
          <w:color w:val="000000" w:themeColor="text1"/>
        </w:rPr>
        <w:t>ivorce certificate</w:t>
      </w:r>
      <w:r>
        <w:rPr>
          <w:rStyle w:val="Emphasis"/>
          <w:rFonts w:cstheme="minorHAnsi"/>
          <w:b w:val="0"/>
          <w:bCs/>
          <w:i w:val="0"/>
          <w:iCs w:val="0"/>
          <w:color w:val="000000" w:themeColor="text1"/>
        </w:rPr>
        <w:t>s</w:t>
      </w:r>
      <w:r w:rsidR="00BF3A73">
        <w:rPr>
          <w:rStyle w:val="Emphasis"/>
          <w:rFonts w:cstheme="minorHAnsi"/>
          <w:b w:val="0"/>
          <w:bCs/>
          <w:i w:val="0"/>
          <w:iCs w:val="0"/>
          <w:color w:val="000000" w:themeColor="text1"/>
        </w:rPr>
        <w:t xml:space="preserve"> </w:t>
      </w:r>
      <w:r w:rsidR="00007C4E" w:rsidRPr="00E542CC">
        <w:rPr>
          <w:rStyle w:val="Emphasis"/>
          <w:rFonts w:cstheme="minorHAnsi"/>
          <w:b w:val="0"/>
          <w:bCs/>
          <w:i w:val="0"/>
          <w:iCs w:val="0"/>
          <w:color w:val="000000" w:themeColor="text1"/>
        </w:rPr>
        <w:t>issued</w:t>
      </w:r>
      <w:r w:rsidR="00A61469">
        <w:rPr>
          <w:rStyle w:val="Emphasis"/>
          <w:rFonts w:cstheme="minorHAnsi"/>
          <w:b w:val="0"/>
          <w:bCs/>
          <w:i w:val="0"/>
          <w:iCs w:val="0"/>
          <w:color w:val="000000" w:themeColor="text1"/>
        </w:rPr>
        <w:t xml:space="preserve"> </w:t>
      </w:r>
      <w:r>
        <w:rPr>
          <w:rStyle w:val="Emphasis"/>
          <w:rFonts w:cstheme="minorHAnsi"/>
          <w:b w:val="0"/>
          <w:bCs/>
          <w:i w:val="0"/>
          <w:iCs w:val="0"/>
          <w:color w:val="000000" w:themeColor="text1"/>
        </w:rPr>
        <w:t>and sent</w:t>
      </w:r>
      <w:r w:rsidR="00C72B92">
        <w:rPr>
          <w:rStyle w:val="Emphasis"/>
          <w:rFonts w:cstheme="minorHAnsi"/>
          <w:b w:val="0"/>
          <w:bCs/>
          <w:i w:val="0"/>
          <w:iCs w:val="0"/>
          <w:color w:val="000000" w:themeColor="text1"/>
        </w:rPr>
        <w:t xml:space="preserve"> to </w:t>
      </w:r>
      <w:proofErr w:type="gramStart"/>
      <w:r w:rsidR="00C72B92">
        <w:rPr>
          <w:rStyle w:val="Emphasis"/>
          <w:rFonts w:cstheme="minorHAnsi"/>
          <w:b w:val="0"/>
          <w:bCs/>
          <w:i w:val="0"/>
          <w:iCs w:val="0"/>
          <w:color w:val="000000" w:themeColor="text1"/>
        </w:rPr>
        <w:t>you</w:t>
      </w:r>
      <w:proofErr w:type="gramEnd"/>
    </w:p>
    <w:p w14:paraId="707FC6A8" w14:textId="77777777" w:rsidR="00B17537" w:rsidRDefault="00B17537" w:rsidP="00854225">
      <w:pPr>
        <w:spacing w:before="3" w:after="1"/>
        <w:ind w:left="360" w:hanging="218"/>
        <w:rPr>
          <w:rStyle w:val="Emphasis"/>
          <w:rFonts w:cstheme="minorHAnsi"/>
          <w:i w:val="0"/>
          <w:iCs w:val="0"/>
          <w:sz w:val="28"/>
          <w:szCs w:val="28"/>
        </w:rPr>
      </w:pPr>
    </w:p>
    <w:p w14:paraId="26225A1A" w14:textId="17D20E6A" w:rsidR="00854225" w:rsidRPr="00B17537" w:rsidRDefault="00854225" w:rsidP="00854225">
      <w:pPr>
        <w:spacing w:before="3" w:after="1"/>
        <w:ind w:left="360" w:hanging="218"/>
        <w:rPr>
          <w:rStyle w:val="Emphasis"/>
          <w:rFonts w:cstheme="minorHAnsi"/>
          <w:i w:val="0"/>
          <w:iCs w:val="0"/>
          <w:sz w:val="28"/>
          <w:szCs w:val="28"/>
        </w:rPr>
      </w:pPr>
      <w:r w:rsidRPr="00B17537">
        <w:rPr>
          <w:rStyle w:val="Emphasis"/>
          <w:rFonts w:cstheme="minorHAnsi"/>
          <w:i w:val="0"/>
          <w:iCs w:val="0"/>
          <w:sz w:val="28"/>
          <w:szCs w:val="28"/>
        </w:rPr>
        <w:t>Fees</w:t>
      </w:r>
      <w:r w:rsidR="004F5944" w:rsidRPr="00B17537">
        <w:rPr>
          <w:rStyle w:val="Emphasis"/>
          <w:rFonts w:cstheme="minorHAnsi"/>
          <w:i w:val="0"/>
          <w:iCs w:val="0"/>
          <w:sz w:val="28"/>
          <w:szCs w:val="28"/>
        </w:rPr>
        <w:t xml:space="preserve"> and services</w:t>
      </w:r>
    </w:p>
    <w:p w14:paraId="221F7AEE" w14:textId="77777777" w:rsidR="00712782" w:rsidRDefault="00712782" w:rsidP="00854225">
      <w:pPr>
        <w:spacing w:before="3" w:after="1"/>
        <w:ind w:left="360" w:hanging="218"/>
        <w:rPr>
          <w:rStyle w:val="Emphasis"/>
          <w:rFonts w:cstheme="minorHAnsi"/>
          <w:i w:val="0"/>
          <w:iCs w:val="0"/>
        </w:rPr>
      </w:pPr>
    </w:p>
    <w:tbl>
      <w:tblPr>
        <w:tblStyle w:val="TableGrid"/>
        <w:tblW w:w="0" w:type="auto"/>
        <w:tblInd w:w="360" w:type="dxa"/>
        <w:tblLook w:val="04A0" w:firstRow="1" w:lastRow="0" w:firstColumn="1" w:lastColumn="0" w:noHBand="0" w:noVBand="1"/>
      </w:tblPr>
      <w:tblGrid>
        <w:gridCol w:w="5054"/>
        <w:gridCol w:w="5043"/>
      </w:tblGrid>
      <w:tr w:rsidR="00712782" w14:paraId="19EA37B6" w14:textId="77777777" w:rsidTr="00712782">
        <w:tc>
          <w:tcPr>
            <w:tcW w:w="5228" w:type="dxa"/>
          </w:tcPr>
          <w:p w14:paraId="13DCA2B3" w14:textId="77777777" w:rsidR="00712782" w:rsidRPr="00712782" w:rsidRDefault="00712782" w:rsidP="00854225">
            <w:pPr>
              <w:spacing w:before="3" w:after="1"/>
              <w:rPr>
                <w:rStyle w:val="Emphasis"/>
                <w:rFonts w:cstheme="minorHAnsi"/>
                <w:i w:val="0"/>
                <w:iCs w:val="0"/>
                <w:color w:val="000000" w:themeColor="text1"/>
              </w:rPr>
            </w:pPr>
            <w:r w:rsidRPr="00712782">
              <w:rPr>
                <w:rStyle w:val="Emphasis"/>
                <w:rFonts w:cstheme="minorHAnsi"/>
                <w:i w:val="0"/>
                <w:iCs w:val="0"/>
                <w:color w:val="000000" w:themeColor="text1"/>
              </w:rPr>
              <w:t>Service</w:t>
            </w:r>
          </w:p>
          <w:p w14:paraId="05DAAFFD" w14:textId="45060AE4" w:rsidR="00712782" w:rsidRPr="00712782" w:rsidRDefault="00712782" w:rsidP="00854225">
            <w:pPr>
              <w:spacing w:before="3" w:after="1"/>
              <w:rPr>
                <w:rStyle w:val="Emphasis"/>
                <w:rFonts w:cstheme="minorHAnsi"/>
                <w:i w:val="0"/>
                <w:iCs w:val="0"/>
                <w:color w:val="000000" w:themeColor="text1"/>
              </w:rPr>
            </w:pPr>
          </w:p>
        </w:tc>
        <w:tc>
          <w:tcPr>
            <w:tcW w:w="5229" w:type="dxa"/>
          </w:tcPr>
          <w:p w14:paraId="319E1DCE" w14:textId="40BCB161" w:rsidR="00712782" w:rsidRPr="00712782" w:rsidRDefault="00712782" w:rsidP="00854225">
            <w:pPr>
              <w:spacing w:before="3" w:after="1"/>
              <w:rPr>
                <w:rStyle w:val="Emphasis"/>
                <w:rFonts w:cstheme="minorHAnsi"/>
                <w:i w:val="0"/>
                <w:iCs w:val="0"/>
                <w:color w:val="000000" w:themeColor="text1"/>
              </w:rPr>
            </w:pPr>
            <w:r w:rsidRPr="00712782">
              <w:rPr>
                <w:rStyle w:val="Emphasis"/>
                <w:rFonts w:cstheme="minorHAnsi"/>
                <w:i w:val="0"/>
                <w:iCs w:val="0"/>
                <w:color w:val="000000" w:themeColor="text1"/>
              </w:rPr>
              <w:t>Fee</w:t>
            </w:r>
          </w:p>
        </w:tc>
      </w:tr>
      <w:tr w:rsidR="00712782" w14:paraId="62010102" w14:textId="77777777" w:rsidTr="00712782">
        <w:tc>
          <w:tcPr>
            <w:tcW w:w="5228" w:type="dxa"/>
          </w:tcPr>
          <w:p w14:paraId="49680CB8" w14:textId="7BE822FF" w:rsidR="00712782" w:rsidRP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Divorce Package</w:t>
            </w:r>
            <w:r>
              <w:rPr>
                <w:rStyle w:val="Emphasis"/>
                <w:rFonts w:cstheme="minorHAnsi"/>
                <w:b w:val="0"/>
                <w:bCs/>
                <w:i w:val="0"/>
                <w:iCs w:val="0"/>
                <w:color w:val="000000" w:themeColor="text1"/>
              </w:rPr>
              <w:t xml:space="preserve"> (as detailed above)</w:t>
            </w:r>
          </w:p>
        </w:tc>
        <w:tc>
          <w:tcPr>
            <w:tcW w:w="5229" w:type="dxa"/>
          </w:tcPr>
          <w:p w14:paraId="203513FE" w14:textId="310FC751" w:rsidR="00712782" w:rsidRP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£100</w:t>
            </w:r>
            <w:r>
              <w:rPr>
                <w:rStyle w:val="Emphasis"/>
                <w:rFonts w:cstheme="minorHAnsi"/>
                <w:b w:val="0"/>
                <w:bCs/>
                <w:i w:val="0"/>
                <w:iCs w:val="0"/>
                <w:color w:val="000000" w:themeColor="text1"/>
              </w:rPr>
              <w:t xml:space="preserve"> (First payment)</w:t>
            </w:r>
          </w:p>
          <w:p w14:paraId="44D939B2" w14:textId="6870963C" w:rsidR="00712782" w:rsidRP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w:t>
            </w:r>
            <w:r w:rsidR="00DD6EBB">
              <w:rPr>
                <w:rStyle w:val="Emphasis"/>
                <w:rFonts w:cstheme="minorHAnsi"/>
                <w:b w:val="0"/>
                <w:bCs/>
                <w:i w:val="0"/>
                <w:iCs w:val="0"/>
                <w:color w:val="000000" w:themeColor="text1"/>
              </w:rPr>
              <w:t>150</w:t>
            </w:r>
            <w:r>
              <w:rPr>
                <w:rStyle w:val="Emphasis"/>
                <w:rFonts w:cstheme="minorHAnsi"/>
                <w:b w:val="0"/>
                <w:bCs/>
                <w:i w:val="0"/>
                <w:iCs w:val="0"/>
                <w:color w:val="000000" w:themeColor="text1"/>
              </w:rPr>
              <w:t xml:space="preserve"> (Second payment)</w:t>
            </w:r>
          </w:p>
          <w:p w14:paraId="1DACEAED" w14:textId="05D6F0D6" w:rsid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w:t>
            </w:r>
            <w:r w:rsidR="00DD6EBB">
              <w:rPr>
                <w:rStyle w:val="Emphasis"/>
                <w:rFonts w:cstheme="minorHAnsi"/>
                <w:b w:val="0"/>
                <w:bCs/>
                <w:i w:val="0"/>
                <w:iCs w:val="0"/>
                <w:color w:val="000000" w:themeColor="text1"/>
              </w:rPr>
              <w:t>100</w:t>
            </w:r>
            <w:r>
              <w:rPr>
                <w:rStyle w:val="Emphasis"/>
                <w:rFonts w:cstheme="minorHAnsi"/>
                <w:b w:val="0"/>
                <w:bCs/>
                <w:i w:val="0"/>
                <w:iCs w:val="0"/>
                <w:color w:val="000000" w:themeColor="text1"/>
              </w:rPr>
              <w:t xml:space="preserve"> (Final payment)</w:t>
            </w:r>
            <w:r w:rsidR="0029643C">
              <w:rPr>
                <w:rStyle w:val="Emphasis"/>
                <w:rFonts w:cstheme="minorHAnsi"/>
                <w:b w:val="0"/>
                <w:bCs/>
                <w:i w:val="0"/>
                <w:iCs w:val="0"/>
                <w:color w:val="000000" w:themeColor="text1"/>
              </w:rPr>
              <w:t xml:space="preserve"> </w:t>
            </w:r>
          </w:p>
          <w:p w14:paraId="37BCD340" w14:textId="5A29CAC5" w:rsidR="00712782" w:rsidRPr="00712782" w:rsidRDefault="0029643C" w:rsidP="00854225">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As set out above</w:t>
            </w:r>
          </w:p>
        </w:tc>
      </w:tr>
      <w:tr w:rsidR="00712782" w14:paraId="54F2ACFB" w14:textId="77777777" w:rsidTr="00712782">
        <w:tc>
          <w:tcPr>
            <w:tcW w:w="5228" w:type="dxa"/>
          </w:tcPr>
          <w:p w14:paraId="457789B1" w14:textId="6375FF60" w:rsidR="00712782" w:rsidRP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Mediation/ consultation (scholar)</w:t>
            </w:r>
          </w:p>
        </w:tc>
        <w:tc>
          <w:tcPr>
            <w:tcW w:w="5229" w:type="dxa"/>
          </w:tcPr>
          <w:p w14:paraId="315916ED" w14:textId="16FB5732" w:rsid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£4</w:t>
            </w:r>
            <w:r w:rsidR="00DD6EBB">
              <w:rPr>
                <w:rStyle w:val="Emphasis"/>
                <w:rFonts w:cstheme="minorHAnsi"/>
                <w:b w:val="0"/>
                <w:bCs/>
                <w:i w:val="0"/>
                <w:iCs w:val="0"/>
                <w:color w:val="000000" w:themeColor="text1"/>
              </w:rPr>
              <w:t>5</w:t>
            </w:r>
            <w:r w:rsidRPr="00712782">
              <w:rPr>
                <w:rStyle w:val="Emphasis"/>
                <w:rFonts w:cstheme="minorHAnsi"/>
                <w:b w:val="0"/>
                <w:bCs/>
                <w:i w:val="0"/>
                <w:iCs w:val="0"/>
                <w:color w:val="000000" w:themeColor="text1"/>
              </w:rPr>
              <w:t>/ hour</w:t>
            </w:r>
          </w:p>
          <w:p w14:paraId="15EA34A7" w14:textId="0DBD46FD" w:rsidR="00712782" w:rsidRPr="00712782" w:rsidRDefault="00712782" w:rsidP="00854225">
            <w:pPr>
              <w:spacing w:before="3" w:after="1"/>
              <w:rPr>
                <w:rStyle w:val="Emphasis"/>
                <w:rFonts w:cstheme="minorHAnsi"/>
                <w:b w:val="0"/>
                <w:bCs/>
                <w:i w:val="0"/>
                <w:iCs w:val="0"/>
                <w:color w:val="000000" w:themeColor="text1"/>
              </w:rPr>
            </w:pPr>
          </w:p>
        </w:tc>
      </w:tr>
      <w:tr w:rsidR="00712782" w14:paraId="12292D9A" w14:textId="77777777" w:rsidTr="00712782">
        <w:tc>
          <w:tcPr>
            <w:tcW w:w="5228" w:type="dxa"/>
          </w:tcPr>
          <w:p w14:paraId="5B90A3DC" w14:textId="33C04E83" w:rsidR="00712782" w:rsidRP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Counselling/ coaching</w:t>
            </w:r>
            <w:r w:rsidR="0058107A">
              <w:rPr>
                <w:rStyle w:val="Emphasis"/>
                <w:rFonts w:cstheme="minorHAnsi"/>
                <w:b w:val="0"/>
                <w:bCs/>
                <w:i w:val="0"/>
                <w:iCs w:val="0"/>
                <w:color w:val="000000" w:themeColor="text1"/>
              </w:rPr>
              <w:t xml:space="preserve"> (online only)</w:t>
            </w:r>
          </w:p>
        </w:tc>
        <w:tc>
          <w:tcPr>
            <w:tcW w:w="5229" w:type="dxa"/>
          </w:tcPr>
          <w:p w14:paraId="165F47C5" w14:textId="74A6DD7F" w:rsidR="00712782" w:rsidRDefault="00712782" w:rsidP="00854225">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£4</w:t>
            </w:r>
            <w:r w:rsidR="00DD6EBB">
              <w:rPr>
                <w:rStyle w:val="Emphasis"/>
                <w:rFonts w:cstheme="minorHAnsi"/>
                <w:b w:val="0"/>
                <w:bCs/>
                <w:i w:val="0"/>
                <w:iCs w:val="0"/>
                <w:color w:val="000000" w:themeColor="text1"/>
              </w:rPr>
              <w:t>5</w:t>
            </w:r>
            <w:r w:rsidRPr="00712782">
              <w:rPr>
                <w:rStyle w:val="Emphasis"/>
                <w:rFonts w:cstheme="minorHAnsi"/>
                <w:b w:val="0"/>
                <w:bCs/>
                <w:i w:val="0"/>
                <w:iCs w:val="0"/>
                <w:color w:val="000000" w:themeColor="text1"/>
              </w:rPr>
              <w:t>/ hour</w:t>
            </w:r>
          </w:p>
          <w:p w14:paraId="56EB0B9B" w14:textId="41D152B9" w:rsidR="00712782" w:rsidRPr="00712782" w:rsidRDefault="00712782" w:rsidP="00854225">
            <w:pPr>
              <w:spacing w:before="3" w:after="1"/>
              <w:rPr>
                <w:rStyle w:val="Emphasis"/>
                <w:rFonts w:cstheme="minorHAnsi"/>
                <w:b w:val="0"/>
                <w:bCs/>
                <w:i w:val="0"/>
                <w:iCs w:val="0"/>
                <w:color w:val="000000" w:themeColor="text1"/>
              </w:rPr>
            </w:pPr>
          </w:p>
        </w:tc>
      </w:tr>
      <w:tr w:rsidR="00554F7D" w14:paraId="029E74C0" w14:textId="77777777" w:rsidTr="00712782">
        <w:tc>
          <w:tcPr>
            <w:tcW w:w="5228" w:type="dxa"/>
          </w:tcPr>
          <w:p w14:paraId="3E1DA04A" w14:textId="27414C7D" w:rsidR="00554F7D" w:rsidRPr="00712782" w:rsidRDefault="00554F7D" w:rsidP="00854225">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Additional copies </w:t>
            </w:r>
            <w:r w:rsidR="00DD6EBB">
              <w:rPr>
                <w:rStyle w:val="Emphasis"/>
                <w:rFonts w:cstheme="minorHAnsi"/>
                <w:b w:val="0"/>
                <w:bCs/>
                <w:i w:val="0"/>
                <w:iCs w:val="0"/>
                <w:color w:val="000000" w:themeColor="text1"/>
              </w:rPr>
              <w:t>of Islamic Divorce Certificate</w:t>
            </w:r>
          </w:p>
        </w:tc>
        <w:tc>
          <w:tcPr>
            <w:tcW w:w="5229" w:type="dxa"/>
          </w:tcPr>
          <w:p w14:paraId="119B01BD" w14:textId="5D5840E6" w:rsidR="00554F7D" w:rsidRPr="00712782" w:rsidRDefault="00554F7D" w:rsidP="00854225">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w:t>
            </w:r>
            <w:r w:rsidR="00DD6EBB">
              <w:rPr>
                <w:rStyle w:val="Emphasis"/>
                <w:rFonts w:cstheme="minorHAnsi"/>
                <w:b w:val="0"/>
                <w:bCs/>
                <w:i w:val="0"/>
                <w:iCs w:val="0"/>
                <w:color w:val="000000" w:themeColor="text1"/>
              </w:rPr>
              <w:t>30</w:t>
            </w:r>
          </w:p>
        </w:tc>
      </w:tr>
      <w:tr w:rsidR="00712782" w14:paraId="647CE2EB" w14:textId="77777777" w:rsidTr="00712782">
        <w:tc>
          <w:tcPr>
            <w:tcW w:w="5228" w:type="dxa"/>
          </w:tcPr>
          <w:p w14:paraId="63F5C73A" w14:textId="77777777" w:rsidR="00712782" w:rsidRPr="00712782" w:rsidRDefault="00712782" w:rsidP="00854225">
            <w:pPr>
              <w:spacing w:before="3" w:after="1"/>
              <w:rPr>
                <w:rStyle w:val="Emphasis"/>
                <w:rFonts w:cstheme="minorHAnsi"/>
                <w:b w:val="0"/>
                <w:bCs/>
                <w:i w:val="0"/>
                <w:iCs w:val="0"/>
                <w:color w:val="000000" w:themeColor="text1"/>
              </w:rPr>
            </w:pPr>
            <w:proofErr w:type="spellStart"/>
            <w:r w:rsidRPr="00712782">
              <w:rPr>
                <w:rStyle w:val="Emphasis"/>
                <w:rFonts w:cstheme="minorHAnsi"/>
                <w:b w:val="0"/>
                <w:bCs/>
                <w:i w:val="0"/>
                <w:iCs w:val="0"/>
                <w:color w:val="000000" w:themeColor="text1"/>
              </w:rPr>
              <w:t>Legalisation</w:t>
            </w:r>
            <w:proofErr w:type="spellEnd"/>
          </w:p>
          <w:p w14:paraId="717203D3" w14:textId="77777777" w:rsidR="00712782" w:rsidRPr="00712782" w:rsidRDefault="00712782" w:rsidP="00712782">
            <w:pPr>
              <w:spacing w:before="3" w:after="1"/>
              <w:rPr>
                <w:rStyle w:val="Emphasis"/>
                <w:rFonts w:cstheme="minorHAnsi"/>
                <w:b w:val="0"/>
                <w:bCs/>
                <w:i w:val="0"/>
                <w:iCs w:val="0"/>
                <w:color w:val="000000" w:themeColor="text1"/>
              </w:rPr>
            </w:pPr>
            <w:proofErr w:type="spellStart"/>
            <w:r w:rsidRPr="00712782">
              <w:rPr>
                <w:rStyle w:val="Emphasis"/>
                <w:rFonts w:cstheme="minorHAnsi"/>
                <w:b w:val="0"/>
                <w:bCs/>
                <w:i w:val="0"/>
                <w:iCs w:val="0"/>
                <w:color w:val="000000" w:themeColor="text1"/>
              </w:rPr>
              <w:t>Notarisation</w:t>
            </w:r>
            <w:proofErr w:type="spellEnd"/>
          </w:p>
          <w:p w14:paraId="50C71CD3" w14:textId="36F93D9E" w:rsidR="00712782" w:rsidRPr="00712782" w:rsidRDefault="00712782" w:rsidP="00712782">
            <w:pPr>
              <w:spacing w:before="3" w:after="1"/>
              <w:rPr>
                <w:rStyle w:val="Emphasis"/>
                <w:rFonts w:cstheme="minorHAnsi"/>
                <w:b w:val="0"/>
                <w:bCs/>
                <w:i w:val="0"/>
                <w:iCs w:val="0"/>
                <w:color w:val="000000" w:themeColor="text1"/>
              </w:rPr>
            </w:pPr>
            <w:r w:rsidRPr="00712782">
              <w:rPr>
                <w:rStyle w:val="Emphasis"/>
                <w:rFonts w:cstheme="minorHAnsi"/>
                <w:b w:val="0"/>
                <w:bCs/>
                <w:i w:val="0"/>
                <w:iCs w:val="0"/>
                <w:color w:val="000000" w:themeColor="text1"/>
              </w:rPr>
              <w:t>Translation</w:t>
            </w:r>
            <w:r w:rsidR="00554F7D">
              <w:rPr>
                <w:rStyle w:val="Emphasis"/>
                <w:rFonts w:cstheme="minorHAnsi"/>
                <w:b w:val="0"/>
                <w:bCs/>
                <w:i w:val="0"/>
                <w:iCs w:val="0"/>
                <w:color w:val="000000" w:themeColor="text1"/>
              </w:rPr>
              <w:t xml:space="preserve"> </w:t>
            </w:r>
          </w:p>
        </w:tc>
        <w:tc>
          <w:tcPr>
            <w:tcW w:w="5229" w:type="dxa"/>
          </w:tcPr>
          <w:p w14:paraId="01A9A71E" w14:textId="669B0C84" w:rsidR="00712782" w:rsidRPr="00712782" w:rsidRDefault="00712782" w:rsidP="00854225">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Fee</w:t>
            </w:r>
            <w:r w:rsidRPr="00712782">
              <w:rPr>
                <w:rStyle w:val="Emphasis"/>
                <w:rFonts w:cstheme="minorHAnsi"/>
                <w:b w:val="0"/>
                <w:bCs/>
                <w:i w:val="0"/>
                <w:iCs w:val="0"/>
                <w:color w:val="000000" w:themeColor="text1"/>
              </w:rPr>
              <w:t xml:space="preserve"> on request</w:t>
            </w:r>
          </w:p>
        </w:tc>
      </w:tr>
    </w:tbl>
    <w:p w14:paraId="3C13856A" w14:textId="77777777" w:rsidR="00712782" w:rsidRDefault="00712782" w:rsidP="00854225">
      <w:pPr>
        <w:spacing w:before="3" w:after="1"/>
        <w:ind w:left="360" w:hanging="218"/>
        <w:rPr>
          <w:rStyle w:val="Emphasis"/>
          <w:rFonts w:cstheme="minorHAnsi"/>
          <w:i w:val="0"/>
          <w:iCs w:val="0"/>
        </w:rPr>
      </w:pPr>
    </w:p>
    <w:p w14:paraId="12B5A733" w14:textId="656605DB" w:rsidR="00B17537" w:rsidRDefault="0058107A" w:rsidP="00B17537">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Fees listed are based on services delivered online or in-person within our London and Brighton catchment areas. If you’re unsure whether you fall within our catchment, please </w:t>
      </w:r>
      <w:r w:rsidRPr="0058107A">
        <w:rPr>
          <w:rStyle w:val="Emphasis"/>
          <w:rFonts w:cstheme="minorHAnsi"/>
          <w:b w:val="0"/>
          <w:bCs/>
          <w:i w:val="0"/>
          <w:iCs w:val="0"/>
        </w:rPr>
        <w:t>contact us</w:t>
      </w:r>
      <w:r>
        <w:rPr>
          <w:rStyle w:val="Emphasis"/>
          <w:rFonts w:cstheme="minorHAnsi"/>
          <w:b w:val="0"/>
          <w:bCs/>
          <w:i w:val="0"/>
          <w:iCs w:val="0"/>
          <w:color w:val="000000" w:themeColor="text1"/>
        </w:rPr>
        <w:t xml:space="preserve"> and we would be happy to confirm the fees.</w:t>
      </w:r>
    </w:p>
    <w:p w14:paraId="149E0403" w14:textId="77777777" w:rsidR="0058107A" w:rsidRDefault="0058107A" w:rsidP="00B17537">
      <w:pPr>
        <w:spacing w:before="3" w:after="1"/>
        <w:rPr>
          <w:rStyle w:val="Emphasis"/>
          <w:rFonts w:cstheme="minorHAnsi"/>
          <w:b w:val="0"/>
          <w:bCs/>
          <w:i w:val="0"/>
          <w:iCs w:val="0"/>
          <w:color w:val="000000" w:themeColor="text1"/>
        </w:rPr>
      </w:pPr>
    </w:p>
    <w:p w14:paraId="5DDC0EB1" w14:textId="77777777" w:rsidR="00B17537" w:rsidRPr="00B17537" w:rsidRDefault="00B17537" w:rsidP="00B17537">
      <w:pPr>
        <w:spacing w:before="3" w:after="1"/>
        <w:rPr>
          <w:rStyle w:val="Emphasis"/>
          <w:rFonts w:cstheme="minorHAnsi"/>
          <w:i w:val="0"/>
          <w:iCs w:val="0"/>
          <w:sz w:val="28"/>
          <w:szCs w:val="28"/>
        </w:rPr>
      </w:pPr>
      <w:r w:rsidRPr="00B17537">
        <w:rPr>
          <w:rStyle w:val="Emphasis"/>
          <w:rFonts w:cstheme="minorHAnsi"/>
          <w:i w:val="0"/>
          <w:iCs w:val="0"/>
          <w:sz w:val="28"/>
          <w:szCs w:val="28"/>
        </w:rPr>
        <w:t>Payment methods</w:t>
      </w:r>
    </w:p>
    <w:p w14:paraId="5E2C7ADC" w14:textId="77777777" w:rsidR="00B17537" w:rsidRDefault="00B17537" w:rsidP="00B17537">
      <w:pPr>
        <w:spacing w:before="3" w:after="1"/>
        <w:rPr>
          <w:rStyle w:val="Emphasis"/>
          <w:rFonts w:cstheme="minorHAnsi"/>
          <w:b w:val="0"/>
          <w:bCs/>
          <w:i w:val="0"/>
          <w:iCs w:val="0"/>
          <w:color w:val="000000" w:themeColor="text1"/>
        </w:rPr>
      </w:pPr>
    </w:p>
    <w:p w14:paraId="6B722C9A" w14:textId="77777777" w:rsidR="00B17537" w:rsidRDefault="00B17537" w:rsidP="00B17537">
      <w:pPr>
        <w:spacing w:before="3" w:after="1"/>
        <w:rPr>
          <w:rFonts w:cstheme="minorHAnsi"/>
          <w:b w:val="0"/>
          <w:bCs/>
          <w:color w:val="000000" w:themeColor="text1"/>
        </w:rPr>
      </w:pPr>
      <w:r>
        <w:rPr>
          <w:rFonts w:cstheme="minorHAnsi"/>
          <w:b w:val="0"/>
          <w:bCs/>
          <w:color w:val="000000" w:themeColor="text1"/>
        </w:rPr>
        <w:t xml:space="preserve">For secure card processing through Stripe, use our </w:t>
      </w:r>
      <w:r w:rsidRPr="005E567A">
        <w:rPr>
          <w:rFonts w:cstheme="minorHAnsi"/>
          <w:b w:val="0"/>
          <w:bCs/>
        </w:rPr>
        <w:t xml:space="preserve">payment portal </w:t>
      </w:r>
      <w:r>
        <w:rPr>
          <w:rFonts w:cstheme="minorHAnsi"/>
          <w:b w:val="0"/>
          <w:bCs/>
          <w:color w:val="000000" w:themeColor="text1"/>
        </w:rPr>
        <w:t xml:space="preserve">and enter the amount </w:t>
      </w:r>
      <w:proofErr w:type="gramStart"/>
      <w:r>
        <w:rPr>
          <w:rFonts w:cstheme="minorHAnsi"/>
          <w:b w:val="0"/>
          <w:bCs/>
          <w:color w:val="000000" w:themeColor="text1"/>
        </w:rPr>
        <w:t>due</w:t>
      </w:r>
      <w:proofErr w:type="gramEnd"/>
      <w:r>
        <w:rPr>
          <w:rFonts w:cstheme="minorHAnsi"/>
          <w:b w:val="0"/>
          <w:bCs/>
          <w:color w:val="000000" w:themeColor="text1"/>
        </w:rPr>
        <w:t xml:space="preserve"> </w:t>
      </w:r>
    </w:p>
    <w:p w14:paraId="1625F241" w14:textId="77777777" w:rsidR="00B17537" w:rsidRDefault="00B17537" w:rsidP="00B17537">
      <w:pPr>
        <w:spacing w:before="3" w:after="1"/>
        <w:rPr>
          <w:rFonts w:cstheme="minorHAnsi"/>
          <w:b w:val="0"/>
          <w:bCs/>
          <w:color w:val="000000" w:themeColor="text1"/>
        </w:rPr>
      </w:pPr>
    </w:p>
    <w:p w14:paraId="48CB6714" w14:textId="77777777" w:rsidR="00B17537" w:rsidRDefault="00B17537" w:rsidP="00B17537">
      <w:pPr>
        <w:spacing w:before="3" w:after="1"/>
        <w:rPr>
          <w:rFonts w:cstheme="minorHAnsi"/>
          <w:b w:val="0"/>
          <w:bCs/>
          <w:color w:val="000000" w:themeColor="text1"/>
        </w:rPr>
      </w:pPr>
      <w:r>
        <w:rPr>
          <w:rFonts w:cstheme="minorHAnsi"/>
          <w:b w:val="0"/>
          <w:bCs/>
          <w:color w:val="000000" w:themeColor="text1"/>
        </w:rPr>
        <w:t xml:space="preserve">To pay via bank transfer or in cash, please email us at </w:t>
      </w:r>
      <w:hyperlink r:id="rId13" w:history="1">
        <w:r w:rsidRPr="00996809">
          <w:rPr>
            <w:rStyle w:val="Hyperlink"/>
            <w:rFonts w:cstheme="minorHAnsi"/>
            <w:b w:val="0"/>
            <w:bCs/>
          </w:rPr>
          <w:t>contact@MRSConsultants.co.uk</w:t>
        </w:r>
      </w:hyperlink>
    </w:p>
    <w:p w14:paraId="3F1E3A85" w14:textId="77777777" w:rsidR="00C72B92" w:rsidRDefault="00C72B92" w:rsidP="0029643C">
      <w:pPr>
        <w:spacing w:before="3" w:after="1"/>
        <w:rPr>
          <w:rStyle w:val="Emphasis"/>
          <w:rFonts w:cstheme="minorHAnsi"/>
          <w:i w:val="0"/>
          <w:iCs w:val="0"/>
        </w:rPr>
      </w:pPr>
    </w:p>
    <w:p w14:paraId="430256CC" w14:textId="7489D554" w:rsidR="0029643C" w:rsidRPr="00C72B92" w:rsidRDefault="0029643C" w:rsidP="0029643C">
      <w:pPr>
        <w:spacing w:before="3" w:after="1"/>
        <w:rPr>
          <w:rStyle w:val="Emphasis"/>
          <w:rFonts w:cstheme="minorHAnsi"/>
          <w:i w:val="0"/>
          <w:iCs w:val="0"/>
          <w:sz w:val="28"/>
          <w:szCs w:val="28"/>
        </w:rPr>
      </w:pPr>
      <w:r w:rsidRPr="00C72B92">
        <w:rPr>
          <w:rStyle w:val="Emphasis"/>
          <w:rFonts w:cstheme="minorHAnsi"/>
          <w:i w:val="0"/>
          <w:iCs w:val="0"/>
          <w:sz w:val="28"/>
          <w:szCs w:val="28"/>
        </w:rPr>
        <w:t>Changes</w:t>
      </w:r>
      <w:r w:rsidR="009F78F5" w:rsidRPr="009F78F5">
        <w:rPr>
          <w:rStyle w:val="Emphasis"/>
          <w:rFonts w:cstheme="minorHAnsi"/>
          <w:i w:val="0"/>
          <w:iCs w:val="0"/>
          <w:sz w:val="28"/>
          <w:szCs w:val="28"/>
        </w:rPr>
        <w:t xml:space="preserve"> </w:t>
      </w:r>
      <w:r w:rsidR="009F78F5">
        <w:rPr>
          <w:rStyle w:val="Emphasis"/>
          <w:rFonts w:cstheme="minorHAnsi"/>
          <w:i w:val="0"/>
          <w:iCs w:val="0"/>
          <w:sz w:val="28"/>
          <w:szCs w:val="28"/>
        </w:rPr>
        <w:t xml:space="preserve">&amp; </w:t>
      </w:r>
      <w:r w:rsidR="009F78F5" w:rsidRPr="00C72B92">
        <w:rPr>
          <w:rStyle w:val="Emphasis"/>
          <w:rFonts w:cstheme="minorHAnsi"/>
          <w:i w:val="0"/>
          <w:iCs w:val="0"/>
          <w:sz w:val="28"/>
          <w:szCs w:val="28"/>
        </w:rPr>
        <w:t>Cancellations</w:t>
      </w:r>
    </w:p>
    <w:p w14:paraId="21CF27CD" w14:textId="77777777" w:rsidR="00B17537" w:rsidRPr="0029643C" w:rsidRDefault="00B17537" w:rsidP="0029643C">
      <w:pPr>
        <w:spacing w:before="3" w:after="1"/>
        <w:rPr>
          <w:rStyle w:val="Emphasis"/>
          <w:rFonts w:cstheme="minorHAnsi"/>
          <w:i w:val="0"/>
          <w:iCs w:val="0"/>
        </w:rPr>
      </w:pPr>
    </w:p>
    <w:p w14:paraId="5C6CCB53" w14:textId="3DB1A802" w:rsidR="0029643C" w:rsidRDefault="0029643C" w:rsidP="00B75540">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Our unique payment plan means you only pay for services you need and use. Because payments are made as your divorce application progresses, these are non</w:t>
      </w:r>
      <w:r w:rsidR="009869C7">
        <w:rPr>
          <w:rStyle w:val="Emphasis"/>
          <w:rFonts w:cstheme="minorHAnsi"/>
          <w:b w:val="0"/>
          <w:bCs/>
          <w:i w:val="0"/>
          <w:iCs w:val="0"/>
          <w:color w:val="000000" w:themeColor="text1"/>
        </w:rPr>
        <w:t>-</w:t>
      </w:r>
      <w:r>
        <w:rPr>
          <w:rStyle w:val="Emphasis"/>
          <w:rFonts w:cstheme="minorHAnsi"/>
          <w:b w:val="0"/>
          <w:bCs/>
          <w:i w:val="0"/>
          <w:iCs w:val="0"/>
          <w:color w:val="000000" w:themeColor="text1"/>
        </w:rPr>
        <w:t>refundable.</w:t>
      </w:r>
    </w:p>
    <w:p w14:paraId="0F291F43" w14:textId="77777777" w:rsidR="00C72B92" w:rsidRDefault="00C72B92" w:rsidP="00B17537">
      <w:pPr>
        <w:rPr>
          <w:rStyle w:val="Emphasis"/>
          <w:rFonts w:cstheme="minorHAnsi"/>
          <w:b w:val="0"/>
          <w:bCs/>
          <w:i w:val="0"/>
          <w:iCs w:val="0"/>
          <w:color w:val="000000" w:themeColor="text1"/>
        </w:rPr>
      </w:pPr>
    </w:p>
    <w:p w14:paraId="2A9A8E52" w14:textId="372B1D10" w:rsidR="0029643C" w:rsidRDefault="009869C7" w:rsidP="00B17537">
      <w:pPr>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If you would like to put your application on hold to consider mediation, counselling or just to have some time to think things through, simply </w:t>
      </w:r>
      <w:r w:rsidRPr="009869C7">
        <w:rPr>
          <w:rStyle w:val="Emphasis"/>
          <w:rFonts w:cstheme="minorHAnsi"/>
          <w:b w:val="0"/>
          <w:bCs/>
          <w:i w:val="0"/>
          <w:iCs w:val="0"/>
        </w:rPr>
        <w:t xml:space="preserve">email </w:t>
      </w:r>
      <w:r>
        <w:rPr>
          <w:rStyle w:val="Emphasis"/>
          <w:rFonts w:cstheme="minorHAnsi"/>
          <w:b w:val="0"/>
          <w:bCs/>
          <w:i w:val="0"/>
          <w:iCs w:val="0"/>
          <w:color w:val="000000" w:themeColor="text1"/>
        </w:rPr>
        <w:t xml:space="preserve">us to let us </w:t>
      </w:r>
      <w:proofErr w:type="gramStart"/>
      <w:r>
        <w:rPr>
          <w:rStyle w:val="Emphasis"/>
          <w:rFonts w:cstheme="minorHAnsi"/>
          <w:b w:val="0"/>
          <w:bCs/>
          <w:i w:val="0"/>
          <w:iCs w:val="0"/>
          <w:color w:val="000000" w:themeColor="text1"/>
        </w:rPr>
        <w:t>know</w:t>
      </w:r>
      <w:proofErr w:type="gramEnd"/>
      <w:r w:rsidR="00B17537">
        <w:rPr>
          <w:rStyle w:val="Emphasis"/>
          <w:rFonts w:cstheme="minorHAnsi"/>
          <w:b w:val="0"/>
          <w:bCs/>
          <w:i w:val="0"/>
          <w:iCs w:val="0"/>
          <w:color w:val="000000" w:themeColor="text1"/>
        </w:rPr>
        <w:t xml:space="preserve"> </w:t>
      </w:r>
    </w:p>
    <w:p w14:paraId="5434503A" w14:textId="77777777" w:rsidR="00C72B92" w:rsidRDefault="00C72B92" w:rsidP="00B75540">
      <w:pPr>
        <w:spacing w:before="3" w:after="1"/>
        <w:rPr>
          <w:rStyle w:val="Emphasis"/>
          <w:rFonts w:cstheme="minorHAnsi"/>
          <w:b w:val="0"/>
          <w:bCs/>
          <w:i w:val="0"/>
          <w:iCs w:val="0"/>
          <w:color w:val="000000" w:themeColor="text1"/>
        </w:rPr>
      </w:pPr>
    </w:p>
    <w:p w14:paraId="106B1CF1" w14:textId="0EA11674" w:rsidR="0029643C" w:rsidRDefault="0029643C" w:rsidP="00B75540">
      <w:pPr>
        <w:spacing w:before="3" w:after="1"/>
        <w:rPr>
          <w:rStyle w:val="Emphasis"/>
          <w:rFonts w:cstheme="minorHAnsi"/>
          <w:b w:val="0"/>
          <w:bCs/>
          <w:i w:val="0"/>
          <w:iCs w:val="0"/>
          <w:color w:val="000000" w:themeColor="text1"/>
        </w:rPr>
      </w:pPr>
    </w:p>
    <w:p w14:paraId="149B6F98" w14:textId="77777777" w:rsidR="0029643C" w:rsidRDefault="0029643C" w:rsidP="00B75540">
      <w:pPr>
        <w:spacing w:before="3" w:after="1"/>
        <w:rPr>
          <w:rStyle w:val="Emphasis"/>
          <w:rFonts w:cstheme="minorHAnsi"/>
          <w:b w:val="0"/>
          <w:bCs/>
          <w:i w:val="0"/>
          <w:iCs w:val="0"/>
          <w:color w:val="000000" w:themeColor="text1"/>
        </w:rPr>
      </w:pPr>
    </w:p>
    <w:p w14:paraId="4DA51C9D" w14:textId="52478AC7" w:rsidR="009F78F5" w:rsidRDefault="009F78F5" w:rsidP="009F78F5">
      <w:pPr>
        <w:spacing w:before="3" w:after="1"/>
        <w:jc w:val="right"/>
        <w:rPr>
          <w:rStyle w:val="Emphasis"/>
          <w:rFonts w:cstheme="minorHAnsi"/>
          <w:i w:val="0"/>
          <w:iCs w:val="0"/>
          <w:sz w:val="28"/>
          <w:szCs w:val="28"/>
        </w:rPr>
      </w:pPr>
      <w:r w:rsidRPr="00E542CC">
        <w:rPr>
          <w:rFonts w:cstheme="minorHAnsi"/>
          <w:noProof/>
        </w:rPr>
        <w:drawing>
          <wp:inline distT="0" distB="0" distL="0" distR="0" wp14:anchorId="1DA3C2AC" wp14:editId="2E6FF3D0">
            <wp:extent cx="1786467" cy="1071880"/>
            <wp:effectExtent l="0" t="0" r="4445" b="0"/>
            <wp:docPr id="516304502" name="Picture 5163045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761" cy="1076256"/>
                    </a:xfrm>
                    <a:prstGeom prst="rect">
                      <a:avLst/>
                    </a:prstGeom>
                  </pic:spPr>
                </pic:pic>
              </a:graphicData>
            </a:graphic>
          </wp:inline>
        </w:drawing>
      </w:r>
    </w:p>
    <w:p w14:paraId="41709090" w14:textId="77777777" w:rsidR="0058107A" w:rsidRDefault="0058107A" w:rsidP="0058107A">
      <w:pPr>
        <w:spacing w:before="3" w:after="1"/>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Bookings made for religious consultation, mediation or counselling can be changed or cancelled without charge if made within 48 hours of your </w:t>
      </w:r>
      <w:proofErr w:type="gramStart"/>
      <w:r>
        <w:rPr>
          <w:rStyle w:val="Emphasis"/>
          <w:rFonts w:cstheme="minorHAnsi"/>
          <w:b w:val="0"/>
          <w:bCs/>
          <w:i w:val="0"/>
          <w:iCs w:val="0"/>
          <w:color w:val="000000" w:themeColor="text1"/>
        </w:rPr>
        <w:t>appointment</w:t>
      </w:r>
      <w:proofErr w:type="gramEnd"/>
    </w:p>
    <w:p w14:paraId="42834811" w14:textId="77777777" w:rsidR="0058107A" w:rsidRDefault="0058107A" w:rsidP="00B75540">
      <w:pPr>
        <w:spacing w:before="3" w:after="1"/>
        <w:rPr>
          <w:rStyle w:val="Emphasis"/>
          <w:rFonts w:cstheme="minorHAnsi"/>
          <w:i w:val="0"/>
          <w:iCs w:val="0"/>
          <w:sz w:val="28"/>
          <w:szCs w:val="28"/>
        </w:rPr>
      </w:pPr>
    </w:p>
    <w:p w14:paraId="37051F76" w14:textId="54E72500" w:rsidR="00C72B92" w:rsidRDefault="002A4DB3" w:rsidP="00B75540">
      <w:pPr>
        <w:spacing w:before="3" w:after="1"/>
        <w:rPr>
          <w:rStyle w:val="Emphasis"/>
          <w:rFonts w:cstheme="minorHAnsi"/>
          <w:i w:val="0"/>
          <w:iCs w:val="0"/>
          <w:sz w:val="28"/>
          <w:szCs w:val="28"/>
        </w:rPr>
      </w:pPr>
      <w:r w:rsidRPr="00C72B92">
        <w:rPr>
          <w:rStyle w:val="Emphasis"/>
          <w:rFonts w:cstheme="minorHAnsi"/>
          <w:i w:val="0"/>
          <w:iCs w:val="0"/>
          <w:sz w:val="28"/>
          <w:szCs w:val="28"/>
        </w:rPr>
        <w:t>What you can expect from us</w:t>
      </w:r>
    </w:p>
    <w:p w14:paraId="72684A83" w14:textId="77777777" w:rsidR="009F78F5" w:rsidRPr="00C72B92" w:rsidRDefault="009F78F5" w:rsidP="00B75540">
      <w:pPr>
        <w:spacing w:before="3" w:after="1"/>
        <w:rPr>
          <w:rStyle w:val="Emphasis"/>
          <w:rFonts w:cstheme="minorHAnsi"/>
          <w:i w:val="0"/>
          <w:iCs w:val="0"/>
          <w:sz w:val="28"/>
          <w:szCs w:val="28"/>
        </w:rPr>
      </w:pPr>
    </w:p>
    <w:p w14:paraId="6ADE7CB8" w14:textId="58B56E3F" w:rsidR="00C32FB6" w:rsidRPr="00E542CC" w:rsidRDefault="00007C4E" w:rsidP="00C32FB6">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A service g</w:t>
      </w:r>
      <w:r w:rsidR="00C32FB6" w:rsidRPr="00E542CC">
        <w:rPr>
          <w:rStyle w:val="Emphasis"/>
          <w:rFonts w:cstheme="minorHAnsi"/>
          <w:b w:val="0"/>
          <w:bCs/>
          <w:i w:val="0"/>
          <w:iCs w:val="0"/>
          <w:color w:val="000000" w:themeColor="text1"/>
        </w:rPr>
        <w:t xml:space="preserve">uided by Islamic principles, morals and </w:t>
      </w:r>
      <w:proofErr w:type="gramStart"/>
      <w:r w:rsidR="00C32FB6" w:rsidRPr="00E542CC">
        <w:rPr>
          <w:rStyle w:val="Emphasis"/>
          <w:rFonts w:cstheme="minorHAnsi"/>
          <w:b w:val="0"/>
          <w:bCs/>
          <w:i w:val="0"/>
          <w:iCs w:val="0"/>
          <w:color w:val="000000" w:themeColor="text1"/>
        </w:rPr>
        <w:t>ethics</w:t>
      </w:r>
      <w:proofErr w:type="gramEnd"/>
    </w:p>
    <w:p w14:paraId="13308B4D" w14:textId="57B0020F" w:rsidR="00C32FB6" w:rsidRPr="00E542CC" w:rsidRDefault="00C32FB6" w:rsidP="00C32FB6">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Objective and pragmatic approach to conflict resolution</w:t>
      </w:r>
    </w:p>
    <w:p w14:paraId="6E4C653B" w14:textId="6760532B" w:rsidR="00C32FB6" w:rsidRPr="00E542CC" w:rsidRDefault="00C32FB6" w:rsidP="002A4DB3">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Client focus</w:t>
      </w:r>
      <w:r w:rsidR="00DD6EBB">
        <w:rPr>
          <w:rStyle w:val="Emphasis"/>
          <w:rFonts w:cstheme="minorHAnsi"/>
          <w:b w:val="0"/>
          <w:bCs/>
          <w:i w:val="0"/>
          <w:iCs w:val="0"/>
          <w:color w:val="000000" w:themeColor="text1"/>
        </w:rPr>
        <w:t>ed</w:t>
      </w:r>
      <w:r w:rsidRPr="00E542CC">
        <w:rPr>
          <w:rStyle w:val="Emphasis"/>
          <w:rFonts w:cstheme="minorHAnsi"/>
          <w:b w:val="0"/>
          <w:bCs/>
          <w:i w:val="0"/>
          <w:iCs w:val="0"/>
          <w:color w:val="000000" w:themeColor="text1"/>
        </w:rPr>
        <w:t xml:space="preserve"> </w:t>
      </w:r>
      <w:r w:rsidR="00007C4E" w:rsidRPr="00E542CC">
        <w:rPr>
          <w:rStyle w:val="Emphasis"/>
          <w:rFonts w:cstheme="minorHAnsi"/>
          <w:b w:val="0"/>
          <w:bCs/>
          <w:i w:val="0"/>
          <w:iCs w:val="0"/>
          <w:color w:val="000000" w:themeColor="text1"/>
        </w:rPr>
        <w:t xml:space="preserve">– you decide if you want additional mediation, counselling or just </w:t>
      </w:r>
      <w:r w:rsidR="00854225" w:rsidRPr="00E542CC">
        <w:rPr>
          <w:rStyle w:val="Emphasis"/>
          <w:rFonts w:cstheme="minorHAnsi"/>
          <w:b w:val="0"/>
          <w:bCs/>
          <w:i w:val="0"/>
          <w:iCs w:val="0"/>
          <w:color w:val="000000" w:themeColor="text1"/>
        </w:rPr>
        <w:t xml:space="preserve">more </w:t>
      </w:r>
      <w:proofErr w:type="gramStart"/>
      <w:r w:rsidR="00007C4E" w:rsidRPr="00E542CC">
        <w:rPr>
          <w:rStyle w:val="Emphasis"/>
          <w:rFonts w:cstheme="minorHAnsi"/>
          <w:b w:val="0"/>
          <w:bCs/>
          <w:i w:val="0"/>
          <w:iCs w:val="0"/>
          <w:color w:val="000000" w:themeColor="text1"/>
        </w:rPr>
        <w:t>time</w:t>
      </w:r>
      <w:proofErr w:type="gramEnd"/>
    </w:p>
    <w:p w14:paraId="22D82A5D" w14:textId="21CDD07B" w:rsidR="00C32FB6" w:rsidRPr="00E542CC" w:rsidRDefault="00C32FB6" w:rsidP="002A4DB3">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 xml:space="preserve">A clear </w:t>
      </w:r>
      <w:r w:rsidR="00712782">
        <w:rPr>
          <w:rStyle w:val="Emphasis"/>
          <w:rFonts w:cstheme="minorHAnsi"/>
          <w:b w:val="0"/>
          <w:bCs/>
          <w:i w:val="0"/>
          <w:iCs w:val="0"/>
          <w:color w:val="000000" w:themeColor="text1"/>
        </w:rPr>
        <w:t xml:space="preserve">yet bespoke </w:t>
      </w:r>
      <w:r w:rsidRPr="00E542CC">
        <w:rPr>
          <w:rStyle w:val="Emphasis"/>
          <w:rFonts w:cstheme="minorHAnsi"/>
          <w:b w:val="0"/>
          <w:bCs/>
          <w:i w:val="0"/>
          <w:iCs w:val="0"/>
          <w:color w:val="000000" w:themeColor="text1"/>
        </w:rPr>
        <w:t>process without unnecessary delays</w:t>
      </w:r>
      <w:r w:rsidR="00854225" w:rsidRPr="00E542CC">
        <w:rPr>
          <w:rStyle w:val="Emphasis"/>
          <w:rFonts w:cstheme="minorHAnsi"/>
          <w:b w:val="0"/>
          <w:bCs/>
          <w:i w:val="0"/>
          <w:iCs w:val="0"/>
          <w:color w:val="000000" w:themeColor="text1"/>
        </w:rPr>
        <w:t xml:space="preserve"> </w:t>
      </w:r>
    </w:p>
    <w:p w14:paraId="34EDC92A" w14:textId="372E138C" w:rsidR="00C32FB6" w:rsidRDefault="00C32FB6" w:rsidP="00C32FB6">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 xml:space="preserve">Holistic and professional </w:t>
      </w:r>
    </w:p>
    <w:p w14:paraId="58E68025" w14:textId="3FB65FD7" w:rsidR="00030E59" w:rsidRPr="00E542CC" w:rsidRDefault="00030E59" w:rsidP="00C32FB6">
      <w:pPr>
        <w:pStyle w:val="ListParagraph"/>
        <w:numPr>
          <w:ilvl w:val="0"/>
          <w:numId w:val="5"/>
        </w:numPr>
        <w:rPr>
          <w:rStyle w:val="Emphasis"/>
          <w:rFonts w:cstheme="minorHAnsi"/>
          <w:b w:val="0"/>
          <w:bCs/>
          <w:i w:val="0"/>
          <w:iCs w:val="0"/>
          <w:color w:val="000000" w:themeColor="text1"/>
        </w:rPr>
      </w:pPr>
      <w:r>
        <w:rPr>
          <w:rStyle w:val="Emphasis"/>
          <w:rFonts w:cstheme="minorHAnsi"/>
          <w:b w:val="0"/>
          <w:bCs/>
          <w:i w:val="0"/>
          <w:iCs w:val="0"/>
          <w:color w:val="000000" w:themeColor="text1"/>
        </w:rPr>
        <w:t>Regular updates on your application progress</w:t>
      </w:r>
    </w:p>
    <w:p w14:paraId="2EC0BAF9" w14:textId="7B544F2E" w:rsidR="00C32FB6" w:rsidRPr="00B17537" w:rsidRDefault="00854225" w:rsidP="00C32FB6">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 xml:space="preserve">Free resources on our </w:t>
      </w:r>
      <w:r w:rsidR="0029643C" w:rsidRPr="0029643C">
        <w:rPr>
          <w:rStyle w:val="Emphasis"/>
          <w:rFonts w:cstheme="minorHAnsi"/>
          <w:b w:val="0"/>
          <w:bCs/>
          <w:i w:val="0"/>
          <w:iCs w:val="0"/>
        </w:rPr>
        <w:t xml:space="preserve">Must-read </w:t>
      </w:r>
      <w:r w:rsidR="0029643C">
        <w:rPr>
          <w:rStyle w:val="Emphasis"/>
          <w:rFonts w:cstheme="minorHAnsi"/>
          <w:b w:val="0"/>
          <w:bCs/>
          <w:i w:val="0"/>
          <w:iCs w:val="0"/>
          <w:color w:val="000000" w:themeColor="text1"/>
        </w:rPr>
        <w:t xml:space="preserve">page </w:t>
      </w:r>
      <w:r w:rsidRPr="00E542CC">
        <w:rPr>
          <w:rStyle w:val="Emphasis"/>
          <w:rFonts w:cstheme="minorHAnsi"/>
          <w:b w:val="0"/>
          <w:bCs/>
          <w:i w:val="0"/>
          <w:iCs w:val="0"/>
          <w:color w:val="000000" w:themeColor="text1"/>
        </w:rPr>
        <w:t xml:space="preserve"> </w:t>
      </w:r>
    </w:p>
    <w:p w14:paraId="42FBEA1A" w14:textId="77777777" w:rsidR="009006FF" w:rsidRDefault="009006FF" w:rsidP="00C32FB6">
      <w:pPr>
        <w:rPr>
          <w:rStyle w:val="Emphasis"/>
          <w:rFonts w:cstheme="minorHAnsi"/>
          <w:i w:val="0"/>
          <w:iCs w:val="0"/>
        </w:rPr>
      </w:pPr>
    </w:p>
    <w:p w14:paraId="5098B0B1" w14:textId="16C28E2C" w:rsidR="00C32FB6" w:rsidRPr="00C72B92" w:rsidRDefault="00C32FB6" w:rsidP="00C32FB6">
      <w:pPr>
        <w:rPr>
          <w:rStyle w:val="Emphasis"/>
          <w:rFonts w:cstheme="minorHAnsi"/>
          <w:i w:val="0"/>
          <w:iCs w:val="0"/>
          <w:sz w:val="28"/>
          <w:szCs w:val="28"/>
        </w:rPr>
      </w:pPr>
      <w:r w:rsidRPr="00C72B92">
        <w:rPr>
          <w:rStyle w:val="Emphasis"/>
          <w:rFonts w:cstheme="minorHAnsi"/>
          <w:i w:val="0"/>
          <w:iCs w:val="0"/>
          <w:sz w:val="28"/>
          <w:szCs w:val="28"/>
        </w:rPr>
        <w:t>What we expect from you</w:t>
      </w:r>
    </w:p>
    <w:p w14:paraId="44554C18" w14:textId="63C0A68D" w:rsidR="00C32FB6" w:rsidRPr="00E542CC" w:rsidRDefault="00C32FB6" w:rsidP="00C32FB6">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Honesty and transparency</w:t>
      </w:r>
    </w:p>
    <w:p w14:paraId="70C24CE1" w14:textId="3122C1F1" w:rsidR="00C32FB6" w:rsidRPr="00E542CC" w:rsidRDefault="00C32FB6" w:rsidP="00C32FB6">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 xml:space="preserve">Cooperation </w:t>
      </w:r>
    </w:p>
    <w:p w14:paraId="02AC6183" w14:textId="2957D440" w:rsidR="0029643C" w:rsidRPr="00B17537" w:rsidRDefault="00C32FB6" w:rsidP="00B75540">
      <w:pPr>
        <w:pStyle w:val="ListParagraph"/>
        <w:numPr>
          <w:ilvl w:val="0"/>
          <w:numId w:val="5"/>
        </w:numPr>
        <w:rPr>
          <w:rStyle w:val="Emphasis"/>
          <w:rFonts w:cstheme="minorHAnsi"/>
          <w:b w:val="0"/>
          <w:bCs/>
          <w:i w:val="0"/>
          <w:iCs w:val="0"/>
          <w:color w:val="000000" w:themeColor="text1"/>
        </w:rPr>
      </w:pPr>
      <w:r w:rsidRPr="00E542CC">
        <w:rPr>
          <w:rStyle w:val="Emphasis"/>
          <w:rFonts w:cstheme="minorHAnsi"/>
          <w:b w:val="0"/>
          <w:bCs/>
          <w:i w:val="0"/>
          <w:iCs w:val="0"/>
          <w:color w:val="000000" w:themeColor="text1"/>
        </w:rPr>
        <w:t xml:space="preserve">Trust </w:t>
      </w:r>
      <w:r w:rsidR="00F604B8">
        <w:rPr>
          <w:rStyle w:val="Emphasis"/>
          <w:rFonts w:cstheme="minorHAnsi"/>
          <w:b w:val="0"/>
          <w:bCs/>
          <w:i w:val="0"/>
          <w:iCs w:val="0"/>
          <w:color w:val="000000" w:themeColor="text1"/>
        </w:rPr>
        <w:t>and respect</w:t>
      </w:r>
    </w:p>
    <w:p w14:paraId="4662F199" w14:textId="77777777" w:rsidR="00C72B92" w:rsidRPr="00030E59" w:rsidRDefault="00C72B92" w:rsidP="0029643C">
      <w:pPr>
        <w:rPr>
          <w:rStyle w:val="Emphasis"/>
          <w:rFonts w:cstheme="minorHAnsi"/>
          <w:i w:val="0"/>
          <w:iCs w:val="0"/>
          <w:sz w:val="28"/>
          <w:szCs w:val="28"/>
        </w:rPr>
      </w:pPr>
    </w:p>
    <w:p w14:paraId="415EBC36" w14:textId="48BB21B0" w:rsidR="00030E59" w:rsidRDefault="00030E59" w:rsidP="0029643C">
      <w:pPr>
        <w:rPr>
          <w:rStyle w:val="Emphasis"/>
          <w:rFonts w:cstheme="minorHAnsi"/>
          <w:i w:val="0"/>
          <w:iCs w:val="0"/>
          <w:sz w:val="28"/>
          <w:szCs w:val="28"/>
        </w:rPr>
      </w:pPr>
      <w:r w:rsidRPr="00030E59">
        <w:rPr>
          <w:rStyle w:val="Emphasis"/>
          <w:rFonts w:cstheme="minorHAnsi"/>
          <w:i w:val="0"/>
          <w:iCs w:val="0"/>
          <w:sz w:val="28"/>
          <w:szCs w:val="28"/>
        </w:rPr>
        <w:t xml:space="preserve">Contact </w:t>
      </w:r>
    </w:p>
    <w:p w14:paraId="36BC0A4E" w14:textId="77777777" w:rsidR="00030E59" w:rsidRDefault="00030E59" w:rsidP="0029643C">
      <w:pPr>
        <w:rPr>
          <w:rStyle w:val="Emphasis"/>
          <w:rFonts w:cstheme="minorHAnsi"/>
          <w:i w:val="0"/>
          <w:iCs w:val="0"/>
          <w:sz w:val="28"/>
          <w:szCs w:val="28"/>
        </w:rPr>
      </w:pPr>
    </w:p>
    <w:p w14:paraId="58FA53E0" w14:textId="202B8990" w:rsidR="00030E59" w:rsidRPr="009F78F5" w:rsidRDefault="00030E59" w:rsidP="0029643C">
      <w:pPr>
        <w:rPr>
          <w:rStyle w:val="Emphasis"/>
          <w:rFonts w:cstheme="minorHAnsi"/>
          <w:b w:val="0"/>
          <w:bCs/>
          <w:i w:val="0"/>
          <w:iCs w:val="0"/>
          <w:color w:val="000000" w:themeColor="text1"/>
        </w:rPr>
      </w:pPr>
      <w:r w:rsidRPr="009F78F5">
        <w:rPr>
          <w:rStyle w:val="Emphasis"/>
          <w:rFonts w:cstheme="minorHAnsi"/>
          <w:b w:val="0"/>
          <w:bCs/>
          <w:i w:val="0"/>
          <w:iCs w:val="0"/>
          <w:color w:val="000000" w:themeColor="text1"/>
        </w:rPr>
        <w:t>Phone</w:t>
      </w:r>
      <w:r w:rsidRPr="009F78F5">
        <w:rPr>
          <w:rStyle w:val="Emphasis"/>
          <w:rFonts w:cstheme="minorHAnsi"/>
          <w:b w:val="0"/>
          <w:bCs/>
          <w:i w:val="0"/>
          <w:iCs w:val="0"/>
          <w:color w:val="000000" w:themeColor="text1"/>
        </w:rPr>
        <w:tab/>
      </w:r>
      <w:r w:rsidR="009F78F5">
        <w:rPr>
          <w:rStyle w:val="Emphasis"/>
          <w:rFonts w:cstheme="minorHAnsi"/>
          <w:b w:val="0"/>
          <w:bCs/>
          <w:i w:val="0"/>
          <w:iCs w:val="0"/>
          <w:color w:val="000000" w:themeColor="text1"/>
        </w:rPr>
        <w:tab/>
      </w:r>
      <w:r w:rsidRPr="009F78F5">
        <w:rPr>
          <w:rStyle w:val="Emphasis"/>
          <w:rFonts w:cstheme="minorHAnsi"/>
          <w:b w:val="0"/>
          <w:bCs/>
          <w:i w:val="0"/>
          <w:iCs w:val="0"/>
          <w:color w:val="000000" w:themeColor="text1"/>
          <w:highlight w:val="yellow"/>
        </w:rPr>
        <w:t>123345678</w:t>
      </w:r>
      <w:r w:rsidRPr="009F78F5">
        <w:rPr>
          <w:rStyle w:val="Emphasis"/>
          <w:rFonts w:cstheme="minorHAnsi"/>
          <w:b w:val="0"/>
          <w:bCs/>
          <w:i w:val="0"/>
          <w:iCs w:val="0"/>
          <w:color w:val="000000" w:themeColor="text1"/>
        </w:rPr>
        <w:tab/>
      </w:r>
    </w:p>
    <w:p w14:paraId="77A339C7" w14:textId="461BFC39" w:rsidR="00030E59" w:rsidRPr="009F78F5" w:rsidRDefault="00030E59" w:rsidP="0029643C">
      <w:pPr>
        <w:rPr>
          <w:rStyle w:val="Emphasis"/>
          <w:rFonts w:cstheme="minorHAnsi"/>
          <w:b w:val="0"/>
          <w:bCs/>
          <w:i w:val="0"/>
          <w:iCs w:val="0"/>
          <w:color w:val="000000" w:themeColor="text1"/>
        </w:rPr>
      </w:pPr>
      <w:r w:rsidRPr="009F78F5">
        <w:rPr>
          <w:rStyle w:val="Emphasis"/>
          <w:rFonts w:cstheme="minorHAnsi"/>
          <w:b w:val="0"/>
          <w:bCs/>
          <w:i w:val="0"/>
          <w:iCs w:val="0"/>
          <w:color w:val="000000" w:themeColor="text1"/>
        </w:rPr>
        <w:t xml:space="preserve">Email </w:t>
      </w:r>
      <w:r w:rsidRPr="009F78F5">
        <w:rPr>
          <w:rStyle w:val="Emphasis"/>
          <w:rFonts w:cstheme="minorHAnsi"/>
          <w:b w:val="0"/>
          <w:bCs/>
          <w:i w:val="0"/>
          <w:iCs w:val="0"/>
          <w:color w:val="000000" w:themeColor="text1"/>
        </w:rPr>
        <w:tab/>
      </w:r>
      <w:r w:rsidRPr="009F78F5">
        <w:rPr>
          <w:rStyle w:val="Emphasis"/>
          <w:rFonts w:cstheme="minorHAnsi"/>
          <w:b w:val="0"/>
          <w:bCs/>
          <w:i w:val="0"/>
          <w:iCs w:val="0"/>
          <w:color w:val="000000" w:themeColor="text1"/>
        </w:rPr>
        <w:tab/>
        <w:t>contact@MRSConsultants.co.uk</w:t>
      </w:r>
    </w:p>
    <w:p w14:paraId="737E7446" w14:textId="77777777" w:rsidR="00030E59" w:rsidRDefault="00030E59" w:rsidP="0029643C">
      <w:pPr>
        <w:rPr>
          <w:rStyle w:val="Emphasis"/>
          <w:rFonts w:cstheme="minorHAnsi"/>
          <w:i w:val="0"/>
          <w:iCs w:val="0"/>
          <w:sz w:val="28"/>
          <w:szCs w:val="28"/>
        </w:rPr>
      </w:pPr>
    </w:p>
    <w:p w14:paraId="4B19F850" w14:textId="7BFB51CF" w:rsidR="0029643C" w:rsidRPr="00C72B92" w:rsidRDefault="0029643C" w:rsidP="0029643C">
      <w:pPr>
        <w:rPr>
          <w:rStyle w:val="Emphasis"/>
          <w:rFonts w:cstheme="minorHAnsi"/>
          <w:i w:val="0"/>
          <w:iCs w:val="0"/>
          <w:sz w:val="28"/>
          <w:szCs w:val="28"/>
        </w:rPr>
      </w:pPr>
      <w:r w:rsidRPr="00C72B92">
        <w:rPr>
          <w:rStyle w:val="Emphasis"/>
          <w:rFonts w:cstheme="minorHAnsi"/>
          <w:i w:val="0"/>
          <w:iCs w:val="0"/>
          <w:sz w:val="28"/>
          <w:szCs w:val="28"/>
        </w:rPr>
        <w:t>Important</w:t>
      </w:r>
    </w:p>
    <w:p w14:paraId="21238D99" w14:textId="77777777" w:rsidR="00C72B92" w:rsidRDefault="00C72B92" w:rsidP="00C72B92">
      <w:pPr>
        <w:jc w:val="both"/>
        <w:rPr>
          <w:rStyle w:val="Emphasis"/>
          <w:rFonts w:cstheme="minorHAnsi"/>
          <w:b w:val="0"/>
          <w:bCs/>
          <w:i w:val="0"/>
          <w:iCs w:val="0"/>
          <w:color w:val="000000" w:themeColor="text1"/>
        </w:rPr>
      </w:pPr>
    </w:p>
    <w:p w14:paraId="67D6C5C3" w14:textId="1F91A7F5" w:rsidR="00C72B92" w:rsidRDefault="009006FF" w:rsidP="00C72B92">
      <w:pPr>
        <w:jc w:val="both"/>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If there are concerns about misrepresentation by the applicant, we reserve the right to decline to proceed with </w:t>
      </w:r>
      <w:r w:rsidR="00030E59">
        <w:rPr>
          <w:rStyle w:val="Emphasis"/>
          <w:rFonts w:cstheme="minorHAnsi"/>
          <w:b w:val="0"/>
          <w:bCs/>
          <w:i w:val="0"/>
          <w:iCs w:val="0"/>
          <w:color w:val="000000" w:themeColor="text1"/>
        </w:rPr>
        <w:t>the</w:t>
      </w:r>
      <w:r>
        <w:rPr>
          <w:rStyle w:val="Emphasis"/>
          <w:rFonts w:cstheme="minorHAnsi"/>
          <w:b w:val="0"/>
          <w:bCs/>
          <w:i w:val="0"/>
          <w:iCs w:val="0"/>
          <w:color w:val="000000" w:themeColor="text1"/>
        </w:rPr>
        <w:t xml:space="preserve"> application.</w:t>
      </w:r>
    </w:p>
    <w:p w14:paraId="28569FE1" w14:textId="77777777" w:rsidR="00C72B92" w:rsidRDefault="00C72B92" w:rsidP="00C72B92">
      <w:pPr>
        <w:jc w:val="both"/>
        <w:rPr>
          <w:rStyle w:val="Emphasis"/>
          <w:rFonts w:cstheme="minorHAnsi"/>
          <w:b w:val="0"/>
          <w:bCs/>
          <w:i w:val="0"/>
          <w:iCs w:val="0"/>
          <w:color w:val="000000" w:themeColor="text1"/>
        </w:rPr>
      </w:pPr>
    </w:p>
    <w:p w14:paraId="21D78786" w14:textId="42BFE497" w:rsidR="00C72B92" w:rsidRDefault="009006FF" w:rsidP="00C72B92">
      <w:pPr>
        <w:jc w:val="both"/>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Due to the unique circumstances and complexities of each case, further consultation and mediation with the scholar may be necessary. To avoid delay, it is essential that the applicant provides accurate contact details for their spouse. We will </w:t>
      </w:r>
      <w:r w:rsidR="00030E59">
        <w:rPr>
          <w:rStyle w:val="Emphasis"/>
          <w:rFonts w:cstheme="minorHAnsi"/>
          <w:b w:val="0"/>
          <w:bCs/>
          <w:i w:val="0"/>
          <w:iCs w:val="0"/>
          <w:color w:val="000000" w:themeColor="text1"/>
        </w:rPr>
        <w:t>endeavor</w:t>
      </w:r>
      <w:r>
        <w:rPr>
          <w:rStyle w:val="Emphasis"/>
          <w:rFonts w:cstheme="minorHAnsi"/>
          <w:b w:val="0"/>
          <w:bCs/>
          <w:i w:val="0"/>
          <w:iCs w:val="0"/>
          <w:color w:val="000000" w:themeColor="text1"/>
        </w:rPr>
        <w:t xml:space="preserve"> to avoid any unnecessary delay</w:t>
      </w:r>
      <w:r w:rsidR="009F78F5">
        <w:rPr>
          <w:rStyle w:val="Emphasis"/>
          <w:rFonts w:cstheme="minorHAnsi"/>
          <w:b w:val="0"/>
          <w:bCs/>
          <w:i w:val="0"/>
          <w:iCs w:val="0"/>
          <w:color w:val="000000" w:themeColor="text1"/>
        </w:rPr>
        <w:t xml:space="preserve"> o</w:t>
      </w:r>
      <w:r>
        <w:rPr>
          <w:rStyle w:val="Emphasis"/>
          <w:rFonts w:cstheme="minorHAnsi"/>
          <w:b w:val="0"/>
          <w:bCs/>
          <w:i w:val="0"/>
          <w:iCs w:val="0"/>
          <w:color w:val="000000" w:themeColor="text1"/>
        </w:rPr>
        <w:t xml:space="preserve"> hardship</w:t>
      </w:r>
      <w:r w:rsidR="00030E59">
        <w:rPr>
          <w:rStyle w:val="Emphasis"/>
          <w:rFonts w:cstheme="minorHAnsi"/>
          <w:b w:val="0"/>
          <w:bCs/>
          <w:i w:val="0"/>
          <w:iCs w:val="0"/>
          <w:color w:val="000000" w:themeColor="text1"/>
        </w:rPr>
        <w:t>.</w:t>
      </w:r>
    </w:p>
    <w:p w14:paraId="740C39F1" w14:textId="77777777" w:rsidR="00C72B92" w:rsidRPr="00B75540" w:rsidRDefault="00C72B92" w:rsidP="00C72B92">
      <w:pPr>
        <w:jc w:val="both"/>
        <w:rPr>
          <w:rStyle w:val="Emphasis"/>
          <w:rFonts w:cstheme="minorHAnsi"/>
          <w:i w:val="0"/>
          <w:iCs w:val="0"/>
        </w:rPr>
      </w:pPr>
    </w:p>
    <w:p w14:paraId="09092E35" w14:textId="0F822820" w:rsidR="00B75540" w:rsidRDefault="00B75540" w:rsidP="00B75540">
      <w:pPr>
        <w:jc w:val="both"/>
        <w:rPr>
          <w:rStyle w:val="Emphasis"/>
          <w:rFonts w:cstheme="minorHAnsi"/>
          <w:b w:val="0"/>
          <w:bCs/>
          <w:i w:val="0"/>
          <w:iCs w:val="0"/>
          <w:color w:val="000000" w:themeColor="text1"/>
        </w:rPr>
      </w:pPr>
      <w:r>
        <w:rPr>
          <w:rStyle w:val="Emphasis"/>
          <w:rFonts w:cstheme="minorHAnsi"/>
          <w:b w:val="0"/>
          <w:bCs/>
          <w:i w:val="0"/>
          <w:iCs w:val="0"/>
          <w:color w:val="000000" w:themeColor="text1"/>
        </w:rPr>
        <w:t xml:space="preserve">In the UK, an Islamic divorce is recognised as a religious ceremony. Depending on </w:t>
      </w:r>
      <w:r w:rsidR="00030E59">
        <w:rPr>
          <w:rStyle w:val="Emphasis"/>
          <w:rFonts w:cstheme="minorHAnsi"/>
          <w:b w:val="0"/>
          <w:bCs/>
          <w:i w:val="0"/>
          <w:iCs w:val="0"/>
          <w:color w:val="000000" w:themeColor="text1"/>
        </w:rPr>
        <w:t xml:space="preserve">the location of your Islamic marriage ceremony (Nikah) or if you </w:t>
      </w:r>
      <w:proofErr w:type="gramStart"/>
      <w:r w:rsidR="00030E59">
        <w:rPr>
          <w:rStyle w:val="Emphasis"/>
          <w:rFonts w:cstheme="minorHAnsi"/>
          <w:b w:val="0"/>
          <w:bCs/>
          <w:i w:val="0"/>
          <w:iCs w:val="0"/>
          <w:color w:val="000000" w:themeColor="text1"/>
        </w:rPr>
        <w:t>entered into</w:t>
      </w:r>
      <w:proofErr w:type="gramEnd"/>
      <w:r w:rsidR="00030E59">
        <w:rPr>
          <w:rStyle w:val="Emphasis"/>
          <w:rFonts w:cstheme="minorHAnsi"/>
          <w:b w:val="0"/>
          <w:bCs/>
          <w:i w:val="0"/>
          <w:iCs w:val="0"/>
          <w:color w:val="000000" w:themeColor="text1"/>
        </w:rPr>
        <w:t xml:space="preserve"> a civil marriage, you may also need to apply for a civil divorce.</w:t>
      </w:r>
      <w:r w:rsidR="00AF3EBD">
        <w:rPr>
          <w:rStyle w:val="Emphasis"/>
          <w:rFonts w:cstheme="minorHAnsi"/>
          <w:b w:val="0"/>
          <w:bCs/>
          <w:i w:val="0"/>
          <w:iCs w:val="0"/>
          <w:color w:val="000000" w:themeColor="text1"/>
        </w:rPr>
        <w:t xml:space="preserve"> A civil divorce does not replace the need for an Islamic divorce</w:t>
      </w:r>
      <w:r w:rsidR="00B17537">
        <w:rPr>
          <w:rStyle w:val="Emphasis"/>
          <w:rFonts w:cstheme="minorHAnsi"/>
          <w:b w:val="0"/>
          <w:bCs/>
          <w:i w:val="0"/>
          <w:iCs w:val="0"/>
          <w:color w:val="000000" w:themeColor="text1"/>
        </w:rPr>
        <w:t>.</w:t>
      </w:r>
    </w:p>
    <w:p w14:paraId="216A78B6" w14:textId="77777777" w:rsidR="00030E59" w:rsidRDefault="00030E59" w:rsidP="00B75540">
      <w:pPr>
        <w:jc w:val="both"/>
        <w:rPr>
          <w:rStyle w:val="Emphasis"/>
          <w:rFonts w:cstheme="minorHAnsi"/>
          <w:b w:val="0"/>
          <w:bCs/>
          <w:i w:val="0"/>
          <w:iCs w:val="0"/>
          <w:color w:val="000000" w:themeColor="text1"/>
        </w:rPr>
      </w:pPr>
    </w:p>
    <w:p w14:paraId="6DCD91E6" w14:textId="1666BCBB" w:rsidR="005C1744" w:rsidRPr="00554F7D" w:rsidRDefault="00030E59" w:rsidP="0058107A">
      <w:pPr>
        <w:jc w:val="both"/>
        <w:rPr>
          <w:rFonts w:cstheme="minorHAnsi"/>
          <w:i/>
          <w:iCs/>
          <w:color w:val="000000" w:themeColor="text1"/>
        </w:rPr>
      </w:pPr>
      <w:r w:rsidRPr="00B75540">
        <w:rPr>
          <w:rStyle w:val="Emphasis"/>
          <w:rFonts w:cstheme="minorHAnsi"/>
          <w:color w:val="000000" w:themeColor="text1"/>
        </w:rPr>
        <w:t>This guide is not intended to replace professional legal or religious advice tailored to your individual circumstances</w:t>
      </w:r>
      <w:r>
        <w:rPr>
          <w:rStyle w:val="Emphasis"/>
          <w:rFonts w:cstheme="minorHAnsi"/>
          <w:color w:val="000000" w:themeColor="text1"/>
        </w:rPr>
        <w:t>,</w:t>
      </w:r>
      <w:r w:rsidRPr="00B75540">
        <w:rPr>
          <w:rStyle w:val="Emphasis"/>
          <w:rFonts w:cstheme="minorHAnsi"/>
          <w:color w:val="000000" w:themeColor="text1"/>
        </w:rPr>
        <w:t xml:space="preserve"> and is for informational purposes </w:t>
      </w:r>
      <w:proofErr w:type="gramStart"/>
      <w:r w:rsidRPr="00B75540">
        <w:rPr>
          <w:rStyle w:val="Emphasis"/>
          <w:rFonts w:cstheme="minorHAnsi"/>
          <w:color w:val="000000" w:themeColor="text1"/>
        </w:rPr>
        <w:t>only</w:t>
      </w:r>
      <w:proofErr w:type="gramEnd"/>
    </w:p>
    <w:sectPr w:rsidR="005C1744" w:rsidRPr="00554F7D" w:rsidSect="00A4397B">
      <w:pgSz w:w="11907" w:h="16839" w:code="9"/>
      <w:pgMar w:top="720" w:right="720" w:bottom="720" w:left="72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B0A"/>
    <w:multiLevelType w:val="hybridMultilevel"/>
    <w:tmpl w:val="86E466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17ADD"/>
    <w:multiLevelType w:val="hybridMultilevel"/>
    <w:tmpl w:val="A1920BBC"/>
    <w:lvl w:ilvl="0" w:tplc="3560EF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E0080"/>
    <w:multiLevelType w:val="hybridMultilevel"/>
    <w:tmpl w:val="DC4E1E8A"/>
    <w:lvl w:ilvl="0" w:tplc="BE2636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505BD"/>
    <w:multiLevelType w:val="hybridMultilevel"/>
    <w:tmpl w:val="BB86B19A"/>
    <w:lvl w:ilvl="0" w:tplc="E35E4DC8">
      <w:start w:val="1"/>
      <w:numFmt w:val="decimal"/>
      <w:lvlText w:val="%1."/>
      <w:lvlJc w:val="left"/>
      <w:pPr>
        <w:ind w:left="720" w:hanging="360"/>
      </w:pPr>
      <w:rPr>
        <w:rFonts w:hint="default"/>
        <w:b w:val="0"/>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664347"/>
    <w:multiLevelType w:val="hybridMultilevel"/>
    <w:tmpl w:val="33664D62"/>
    <w:lvl w:ilvl="0" w:tplc="2144829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00ED5"/>
    <w:multiLevelType w:val="hybridMultilevel"/>
    <w:tmpl w:val="BB86B19A"/>
    <w:lvl w:ilvl="0" w:tplc="FFFFFFFF">
      <w:start w:val="1"/>
      <w:numFmt w:val="decimal"/>
      <w:lvlText w:val="%1."/>
      <w:lvlJc w:val="left"/>
      <w:pPr>
        <w:ind w:left="720" w:hanging="360"/>
      </w:pPr>
      <w:rPr>
        <w:rFonts w:hint="default"/>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587178">
    <w:abstractNumId w:val="0"/>
  </w:num>
  <w:num w:numId="2" w16cid:durableId="1951279855">
    <w:abstractNumId w:val="2"/>
  </w:num>
  <w:num w:numId="3" w16cid:durableId="725253924">
    <w:abstractNumId w:val="3"/>
  </w:num>
  <w:num w:numId="4" w16cid:durableId="894505992">
    <w:abstractNumId w:val="1"/>
  </w:num>
  <w:num w:numId="5" w16cid:durableId="1148933709">
    <w:abstractNumId w:val="4"/>
  </w:num>
  <w:num w:numId="6" w16cid:durableId="876888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04"/>
    <w:rsid w:val="00007C4E"/>
    <w:rsid w:val="00030E59"/>
    <w:rsid w:val="00083F1C"/>
    <w:rsid w:val="000F1B02"/>
    <w:rsid w:val="001474C1"/>
    <w:rsid w:val="00150A2F"/>
    <w:rsid w:val="001579A0"/>
    <w:rsid w:val="001812B6"/>
    <w:rsid w:val="001820A2"/>
    <w:rsid w:val="001B0CC7"/>
    <w:rsid w:val="001E455B"/>
    <w:rsid w:val="001F0C12"/>
    <w:rsid w:val="00257A6E"/>
    <w:rsid w:val="0029643C"/>
    <w:rsid w:val="002A4DB3"/>
    <w:rsid w:val="003272DC"/>
    <w:rsid w:val="003B4CD9"/>
    <w:rsid w:val="003E6EEA"/>
    <w:rsid w:val="003F1DFC"/>
    <w:rsid w:val="00431EB8"/>
    <w:rsid w:val="004344C8"/>
    <w:rsid w:val="004F5944"/>
    <w:rsid w:val="00554F7D"/>
    <w:rsid w:val="005652EB"/>
    <w:rsid w:val="0058107A"/>
    <w:rsid w:val="005C0ABD"/>
    <w:rsid w:val="005C1744"/>
    <w:rsid w:val="00634637"/>
    <w:rsid w:val="0066208C"/>
    <w:rsid w:val="0067377E"/>
    <w:rsid w:val="00676AB2"/>
    <w:rsid w:val="006B7604"/>
    <w:rsid w:val="006C210A"/>
    <w:rsid w:val="00712782"/>
    <w:rsid w:val="007B7DC2"/>
    <w:rsid w:val="007D1F18"/>
    <w:rsid w:val="008117A5"/>
    <w:rsid w:val="008266E4"/>
    <w:rsid w:val="00854225"/>
    <w:rsid w:val="0087277D"/>
    <w:rsid w:val="008B175C"/>
    <w:rsid w:val="008C0AB4"/>
    <w:rsid w:val="008C322F"/>
    <w:rsid w:val="009006FF"/>
    <w:rsid w:val="009869C7"/>
    <w:rsid w:val="009F78F5"/>
    <w:rsid w:val="00A147C7"/>
    <w:rsid w:val="00A26567"/>
    <w:rsid w:val="00A3144C"/>
    <w:rsid w:val="00A4397B"/>
    <w:rsid w:val="00A61469"/>
    <w:rsid w:val="00A77177"/>
    <w:rsid w:val="00AC0E51"/>
    <w:rsid w:val="00AF3EBD"/>
    <w:rsid w:val="00B17537"/>
    <w:rsid w:val="00B4111F"/>
    <w:rsid w:val="00B63B42"/>
    <w:rsid w:val="00B64716"/>
    <w:rsid w:val="00B75540"/>
    <w:rsid w:val="00BE1616"/>
    <w:rsid w:val="00BE71E9"/>
    <w:rsid w:val="00BF3A73"/>
    <w:rsid w:val="00C32FB6"/>
    <w:rsid w:val="00C3654D"/>
    <w:rsid w:val="00C72B92"/>
    <w:rsid w:val="00C95EFA"/>
    <w:rsid w:val="00D6755C"/>
    <w:rsid w:val="00DD6EBB"/>
    <w:rsid w:val="00E542CC"/>
    <w:rsid w:val="00E767AE"/>
    <w:rsid w:val="00E91010"/>
    <w:rsid w:val="00EA5E7E"/>
    <w:rsid w:val="00EE7F8E"/>
    <w:rsid w:val="00F33B24"/>
    <w:rsid w:val="00F367F2"/>
    <w:rsid w:val="00F604B8"/>
    <w:rsid w:val="00F97AF4"/>
    <w:rsid w:val="00FB0C47"/>
    <w:rsid w:val="00FC47F8"/>
    <w:rsid w:val="00FC57E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54A6"/>
  <w15:docId w15:val="{C76041ED-800D-D742-A17E-F4FA553C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8ACB3" w:themeColor="accent1"/>
        <w:sz w:val="24"/>
        <w:szCs w:val="24"/>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rPr>
  </w:style>
  <w:style w:type="paragraph" w:styleId="Heading1">
    <w:name w:val="heading 1"/>
    <w:basedOn w:val="Normal"/>
    <w:next w:val="Normal"/>
    <w:link w:val="Heading1Char"/>
    <w:uiPriority w:val="9"/>
    <w:qFormat/>
    <w:pPr>
      <w:keepNext/>
      <w:keepLines/>
      <w:spacing w:before="600" w:after="120" w:line="168" w:lineRule="auto"/>
      <w:outlineLvl w:val="0"/>
    </w:pPr>
    <w:rPr>
      <w:rFonts w:asciiTheme="majorHAnsi" w:eastAsiaTheme="majorEastAsia" w:hAnsiTheme="majorHAnsi" w:cstheme="majorBidi"/>
      <w:sz w:val="106"/>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color w:val="595959" w:themeColor="text1" w:themeTint="A6"/>
      <w:sz w:val="44"/>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unhideWhenUsed/>
    <w:qFormat/>
    <w:pPr>
      <w:keepNext/>
      <w:keepLines/>
      <w:spacing w:before="0" w:after="120"/>
      <w:outlineLvl w:val="3"/>
    </w:pPr>
    <w:rPr>
      <w:rFonts w:asciiTheme="majorHAnsi" w:eastAsiaTheme="majorEastAsia" w:hAnsiTheme="majorHAnsi" w:cstheme="majorBidi"/>
      <w:iCs/>
      <w:color w:val="595959" w:themeColor="text1" w:themeTint="A6"/>
      <w:sz w:val="28"/>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i/>
      <w:color w:val="595959" w:themeColor="text1" w:themeTint="A6"/>
      <w:sz w:val="22"/>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val="0"/>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sz w:val="10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95959" w:themeColor="text1" w:themeTint="A6"/>
      <w:sz w:val="4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595959" w:themeColor="text1" w:themeTint="A6"/>
      <w:sz w:val="28"/>
    </w:rPr>
  </w:style>
  <w:style w:type="character" w:customStyle="1" w:styleId="Heading5Char">
    <w:name w:val="Heading 5 Char"/>
    <w:basedOn w:val="DefaultParagraphFont"/>
    <w:link w:val="Heading5"/>
    <w:uiPriority w:val="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595959" w:themeColor="text1" w:themeTint="A6"/>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0"/>
      <w:szCs w:val="21"/>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sid w:val="005C1744"/>
    <w:rPr>
      <w:i/>
      <w:iCs/>
    </w:rPr>
  </w:style>
  <w:style w:type="paragraph" w:styleId="ListParagraph">
    <w:name w:val="List Paragraph"/>
    <w:basedOn w:val="Normal"/>
    <w:uiPriority w:val="34"/>
    <w:unhideWhenUsed/>
    <w:qFormat/>
    <w:rsid w:val="001579A0"/>
    <w:pPr>
      <w:ind w:left="720"/>
      <w:contextualSpacing/>
    </w:pPr>
  </w:style>
  <w:style w:type="character" w:styleId="Strong">
    <w:name w:val="Strong"/>
    <w:basedOn w:val="DefaultParagraphFont"/>
    <w:uiPriority w:val="22"/>
    <w:qFormat/>
    <w:rsid w:val="00F367F2"/>
    <w:rPr>
      <w:b/>
      <w:bCs/>
    </w:rPr>
  </w:style>
  <w:style w:type="character" w:styleId="Hyperlink">
    <w:name w:val="Hyperlink"/>
    <w:basedOn w:val="DefaultParagraphFont"/>
    <w:uiPriority w:val="99"/>
    <w:unhideWhenUsed/>
    <w:rsid w:val="00B17537"/>
    <w:rPr>
      <w:color w:val="58ACB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contact@MRSConsultants.co.uk" TargetMode="External"/><Relationship Id="rId3" Type="http://schemas.openxmlformats.org/officeDocument/2006/relationships/styles" Target="style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kainajebara/Library/Containers/com.microsoft.Word/Data/Library/Application%20Support/Microsoft/Office/16.0/DTS/en-GB%7b5D9DF1C3-39AB-6A4A-B3F6-7A5D581F88BA%7d/%7b01A88911-5B9C-C744-8CCB-21ACEE5484B3%7dtf1000208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0B1F60-A41A-EC47-93D3-5C945E3C1946}" type="doc">
      <dgm:prSet loTypeId="urn:microsoft.com/office/officeart/2005/8/layout/hList1" loCatId="" qsTypeId="urn:microsoft.com/office/officeart/2005/8/quickstyle/simple1" qsCatId="simple" csTypeId="urn:microsoft.com/office/officeart/2005/8/colors/accent1_2" csCatId="accent1" phldr="1"/>
      <dgm:spPr/>
      <dgm:t>
        <a:bodyPr/>
        <a:lstStyle/>
        <a:p>
          <a:endParaRPr lang="en-GB"/>
        </a:p>
      </dgm:t>
    </dgm:pt>
    <dgm:pt modelId="{CD28B845-6C95-8A47-A96B-FD640881BEDF}">
      <dgm:prSet phldrT="[Text]"/>
      <dgm:spPr/>
      <dgm:t>
        <a:bodyPr/>
        <a:lstStyle/>
        <a:p>
          <a:r>
            <a:rPr lang="en-GB"/>
            <a:t>Talaq</a:t>
          </a:r>
        </a:p>
      </dgm:t>
    </dgm:pt>
    <dgm:pt modelId="{B203730E-E576-2640-91DA-14F9D9A04089}" type="parTrans" cxnId="{B5131689-AF08-D34E-A027-7737C35DBA71}">
      <dgm:prSet/>
      <dgm:spPr/>
      <dgm:t>
        <a:bodyPr/>
        <a:lstStyle/>
        <a:p>
          <a:endParaRPr lang="en-GB"/>
        </a:p>
      </dgm:t>
    </dgm:pt>
    <dgm:pt modelId="{D84DA647-1E13-FF48-98B0-71027F4FC7FD}" type="sibTrans" cxnId="{B5131689-AF08-D34E-A027-7737C35DBA71}">
      <dgm:prSet/>
      <dgm:spPr/>
      <dgm:t>
        <a:bodyPr/>
        <a:lstStyle/>
        <a:p>
          <a:endParaRPr lang="en-GB"/>
        </a:p>
      </dgm:t>
    </dgm:pt>
    <dgm:pt modelId="{233B0172-92CB-A140-A026-646422210129}">
      <dgm:prSet phldrT="[Text]" custT="1"/>
      <dgm:spPr/>
      <dgm:t>
        <a:bodyPr/>
        <a:lstStyle/>
        <a:p>
          <a:r>
            <a:rPr lang="en-GB" sz="1000"/>
            <a:t>Can be initiated by husband or wife</a:t>
          </a:r>
        </a:p>
      </dgm:t>
    </dgm:pt>
    <dgm:pt modelId="{80030B0B-595B-7147-B568-23DC17E51635}" type="parTrans" cxnId="{0884AF6B-6733-2A4C-9A99-372EB82474F7}">
      <dgm:prSet/>
      <dgm:spPr/>
      <dgm:t>
        <a:bodyPr/>
        <a:lstStyle/>
        <a:p>
          <a:endParaRPr lang="en-GB"/>
        </a:p>
      </dgm:t>
    </dgm:pt>
    <dgm:pt modelId="{B1A08FD4-F32C-064A-9958-870746AC1FFF}" type="sibTrans" cxnId="{0884AF6B-6733-2A4C-9A99-372EB82474F7}">
      <dgm:prSet/>
      <dgm:spPr/>
      <dgm:t>
        <a:bodyPr/>
        <a:lstStyle/>
        <a:p>
          <a:endParaRPr lang="en-GB"/>
        </a:p>
      </dgm:t>
    </dgm:pt>
    <dgm:pt modelId="{EEAD7CD6-D4D8-2A46-BB00-A3C0AA41FE55}">
      <dgm:prSet phldrT="[Text]"/>
      <dgm:spPr/>
      <dgm:t>
        <a:bodyPr/>
        <a:lstStyle/>
        <a:p>
          <a:r>
            <a:rPr lang="en-GB"/>
            <a:t>Khoula</a:t>
          </a:r>
        </a:p>
      </dgm:t>
    </dgm:pt>
    <dgm:pt modelId="{5107A381-7D5B-5447-9990-E9A2B42DB695}" type="parTrans" cxnId="{4435F85A-CEA5-D243-8D3B-6085EF47DA0C}">
      <dgm:prSet/>
      <dgm:spPr/>
      <dgm:t>
        <a:bodyPr/>
        <a:lstStyle/>
        <a:p>
          <a:endParaRPr lang="en-GB"/>
        </a:p>
      </dgm:t>
    </dgm:pt>
    <dgm:pt modelId="{E2AC5D4B-C2CD-3149-9750-66D11414B97D}" type="sibTrans" cxnId="{4435F85A-CEA5-D243-8D3B-6085EF47DA0C}">
      <dgm:prSet/>
      <dgm:spPr/>
      <dgm:t>
        <a:bodyPr/>
        <a:lstStyle/>
        <a:p>
          <a:endParaRPr lang="en-GB"/>
        </a:p>
      </dgm:t>
    </dgm:pt>
    <dgm:pt modelId="{994ACB60-76BD-BA48-9B1D-53FC5ABA9AC4}">
      <dgm:prSet phldrT="[Text]" custT="1"/>
      <dgm:spPr/>
      <dgm:t>
        <a:bodyPr/>
        <a:lstStyle/>
        <a:p>
          <a:r>
            <a:rPr lang="en-GB" sz="1000"/>
            <a:t>Initiated by wife</a:t>
          </a:r>
        </a:p>
      </dgm:t>
    </dgm:pt>
    <dgm:pt modelId="{B8F4B43B-AABC-834D-B71D-A3338A620C4B}" type="parTrans" cxnId="{FBC8AA17-C881-E24F-A9EB-65427E477E7A}">
      <dgm:prSet/>
      <dgm:spPr/>
      <dgm:t>
        <a:bodyPr/>
        <a:lstStyle/>
        <a:p>
          <a:endParaRPr lang="en-GB"/>
        </a:p>
      </dgm:t>
    </dgm:pt>
    <dgm:pt modelId="{00C9CA8E-ECB0-F842-9C95-2E0230329CDB}" type="sibTrans" cxnId="{FBC8AA17-C881-E24F-A9EB-65427E477E7A}">
      <dgm:prSet/>
      <dgm:spPr/>
      <dgm:t>
        <a:bodyPr/>
        <a:lstStyle/>
        <a:p>
          <a:endParaRPr lang="en-GB"/>
        </a:p>
      </dgm:t>
    </dgm:pt>
    <dgm:pt modelId="{4B324E62-6E18-3247-B15C-D82F86857450}">
      <dgm:prSet phldrT="[Text]" custT="1"/>
      <dgm:spPr/>
      <dgm:t>
        <a:bodyPr/>
        <a:lstStyle/>
        <a:p>
          <a:r>
            <a:rPr lang="en-GB" sz="1000"/>
            <a:t>Wife enters into Idda</a:t>
          </a:r>
        </a:p>
      </dgm:t>
    </dgm:pt>
    <dgm:pt modelId="{777EBBFC-52F5-574C-8530-27CBB40327BB}" type="parTrans" cxnId="{D445C7BE-965B-C744-896A-5FD5160D04CE}">
      <dgm:prSet/>
      <dgm:spPr/>
      <dgm:t>
        <a:bodyPr/>
        <a:lstStyle/>
        <a:p>
          <a:endParaRPr lang="en-GB"/>
        </a:p>
      </dgm:t>
    </dgm:pt>
    <dgm:pt modelId="{B5E09926-01C2-2944-961A-07B4B1015623}" type="sibTrans" cxnId="{D445C7BE-965B-C744-896A-5FD5160D04CE}">
      <dgm:prSet/>
      <dgm:spPr/>
      <dgm:t>
        <a:bodyPr/>
        <a:lstStyle/>
        <a:p>
          <a:endParaRPr lang="en-GB"/>
        </a:p>
      </dgm:t>
    </dgm:pt>
    <dgm:pt modelId="{7C231062-0F88-414A-BE48-649C03AC241B}">
      <dgm:prSet phldrT="[Text]"/>
      <dgm:spPr/>
      <dgm:t>
        <a:bodyPr/>
        <a:lstStyle/>
        <a:p>
          <a:r>
            <a:rPr lang="en-GB"/>
            <a:t>Faskh (annullment)</a:t>
          </a:r>
        </a:p>
      </dgm:t>
    </dgm:pt>
    <dgm:pt modelId="{76F04A9B-AFA8-BF4B-B3C4-EC048985ACD3}" type="parTrans" cxnId="{0AD117BA-E625-E04C-848A-9FB12B06CEFD}">
      <dgm:prSet/>
      <dgm:spPr/>
      <dgm:t>
        <a:bodyPr/>
        <a:lstStyle/>
        <a:p>
          <a:endParaRPr lang="en-GB"/>
        </a:p>
      </dgm:t>
    </dgm:pt>
    <dgm:pt modelId="{F904EBCA-BA0B-4D43-A919-1717728FF455}" type="sibTrans" cxnId="{0AD117BA-E625-E04C-848A-9FB12B06CEFD}">
      <dgm:prSet/>
      <dgm:spPr/>
      <dgm:t>
        <a:bodyPr/>
        <a:lstStyle/>
        <a:p>
          <a:endParaRPr lang="en-GB"/>
        </a:p>
      </dgm:t>
    </dgm:pt>
    <dgm:pt modelId="{F5FF0812-C964-D943-B3BC-E961C1F30895}">
      <dgm:prSet phldrT="[Text]" custT="1"/>
      <dgm:spPr/>
      <dgm:t>
        <a:bodyPr/>
        <a:lstStyle/>
        <a:p>
          <a:r>
            <a:rPr lang="en-GB" sz="1000"/>
            <a:t>Annulment granted if:</a:t>
          </a:r>
        </a:p>
      </dgm:t>
    </dgm:pt>
    <dgm:pt modelId="{A73F1731-1792-294D-8133-A157967D2927}" type="parTrans" cxnId="{FCA62FE1-D944-F344-998D-BD16DA046DC3}">
      <dgm:prSet/>
      <dgm:spPr/>
      <dgm:t>
        <a:bodyPr/>
        <a:lstStyle/>
        <a:p>
          <a:endParaRPr lang="en-GB"/>
        </a:p>
      </dgm:t>
    </dgm:pt>
    <dgm:pt modelId="{07E20B32-B3A2-C146-9964-155D4A0A365A}" type="sibTrans" cxnId="{FCA62FE1-D944-F344-998D-BD16DA046DC3}">
      <dgm:prSet/>
      <dgm:spPr/>
      <dgm:t>
        <a:bodyPr/>
        <a:lstStyle/>
        <a:p>
          <a:endParaRPr lang="en-GB"/>
        </a:p>
      </dgm:t>
    </dgm:pt>
    <dgm:pt modelId="{2B51703D-EEFC-284C-941C-BB926F58A205}">
      <dgm:prSet phldrT="[Text]" custT="1"/>
      <dgm:spPr/>
      <dgm:t>
        <a:bodyPr/>
        <a:lstStyle/>
        <a:p>
          <a:r>
            <a:rPr lang="en-GB" sz="1000"/>
            <a:t>Upon talaq, wife enters into Idda (cooling off period of 3 months or 3 menstrual cycles)</a:t>
          </a:r>
        </a:p>
      </dgm:t>
    </dgm:pt>
    <dgm:pt modelId="{6591A241-7357-7F4B-952C-4060683A8096}" type="parTrans" cxnId="{09412427-9744-7648-B60B-6A7814C1FC0A}">
      <dgm:prSet/>
      <dgm:spPr/>
      <dgm:t>
        <a:bodyPr/>
        <a:lstStyle/>
        <a:p>
          <a:endParaRPr lang="en-GB"/>
        </a:p>
      </dgm:t>
    </dgm:pt>
    <dgm:pt modelId="{199DBE89-0ABF-E443-825F-6D63D463FD87}" type="sibTrans" cxnId="{09412427-9744-7648-B60B-6A7814C1FC0A}">
      <dgm:prSet/>
      <dgm:spPr/>
      <dgm:t>
        <a:bodyPr/>
        <a:lstStyle/>
        <a:p>
          <a:endParaRPr lang="en-GB"/>
        </a:p>
      </dgm:t>
    </dgm:pt>
    <dgm:pt modelId="{89C3A6A4-AEB6-5B42-9B5D-3F42DFC82A10}">
      <dgm:prSet phldrT="[Text]" custT="1"/>
      <dgm:spPr/>
      <dgm:t>
        <a:bodyPr/>
        <a:lstStyle/>
        <a:p>
          <a:r>
            <a:rPr lang="en-GB" sz="1000"/>
            <a:t>During Idda, husband can opt for reconciliation and marriage is automatically reinstated</a:t>
          </a:r>
        </a:p>
      </dgm:t>
    </dgm:pt>
    <dgm:pt modelId="{67153622-C40D-F94E-B0B0-2D758C749DC1}" type="parTrans" cxnId="{BCF0FADA-AD89-0A40-8410-003D989FB382}">
      <dgm:prSet/>
      <dgm:spPr/>
      <dgm:t>
        <a:bodyPr/>
        <a:lstStyle/>
        <a:p>
          <a:endParaRPr lang="en-GB"/>
        </a:p>
      </dgm:t>
    </dgm:pt>
    <dgm:pt modelId="{0B62E559-8BDC-254B-BDB9-2F33107B6777}" type="sibTrans" cxnId="{BCF0FADA-AD89-0A40-8410-003D989FB382}">
      <dgm:prSet/>
      <dgm:spPr/>
      <dgm:t>
        <a:bodyPr/>
        <a:lstStyle/>
        <a:p>
          <a:endParaRPr lang="en-GB"/>
        </a:p>
      </dgm:t>
    </dgm:pt>
    <dgm:pt modelId="{DF7AD3B0-8F54-3944-A7F1-ACAD3A43A63D}">
      <dgm:prSet phldrT="[Text]" custT="1"/>
      <dgm:spPr/>
      <dgm:t>
        <a:bodyPr/>
        <a:lstStyle/>
        <a:p>
          <a:endParaRPr lang="en-GB" sz="1000"/>
        </a:p>
      </dgm:t>
    </dgm:pt>
    <dgm:pt modelId="{2349B602-9170-9E4E-9914-BCCBAEDDABA9}" type="parTrans" cxnId="{3625CC74-6968-EC4A-949A-9E259EC71099}">
      <dgm:prSet/>
      <dgm:spPr/>
      <dgm:t>
        <a:bodyPr/>
        <a:lstStyle/>
        <a:p>
          <a:endParaRPr lang="en-GB"/>
        </a:p>
      </dgm:t>
    </dgm:pt>
    <dgm:pt modelId="{209E81C7-0455-3D4E-BDBC-9DDB2941CAFA}" type="sibTrans" cxnId="{3625CC74-6968-EC4A-949A-9E259EC71099}">
      <dgm:prSet/>
      <dgm:spPr/>
      <dgm:t>
        <a:bodyPr/>
        <a:lstStyle/>
        <a:p>
          <a:endParaRPr lang="en-GB"/>
        </a:p>
      </dgm:t>
    </dgm:pt>
    <dgm:pt modelId="{62330587-5D93-0F4A-9C8B-A0A2C054BD19}">
      <dgm:prSet phldrT="[Text]" custT="1"/>
      <dgm:spPr/>
      <dgm:t>
        <a:bodyPr/>
        <a:lstStyle/>
        <a:p>
          <a:endParaRPr lang="en-GB" sz="1000"/>
        </a:p>
      </dgm:t>
    </dgm:pt>
    <dgm:pt modelId="{29D79764-CB77-4F4A-AEEB-EAA8F8604DA6}" type="parTrans" cxnId="{470BECE3-166F-E54F-8846-075A45DABFE3}">
      <dgm:prSet/>
      <dgm:spPr/>
      <dgm:t>
        <a:bodyPr/>
        <a:lstStyle/>
        <a:p>
          <a:endParaRPr lang="en-GB"/>
        </a:p>
      </dgm:t>
    </dgm:pt>
    <dgm:pt modelId="{6C9C77CE-F9EF-DD42-AD63-772D86C1B751}" type="sibTrans" cxnId="{470BECE3-166F-E54F-8846-075A45DABFE3}">
      <dgm:prSet/>
      <dgm:spPr/>
      <dgm:t>
        <a:bodyPr/>
        <a:lstStyle/>
        <a:p>
          <a:endParaRPr lang="en-GB"/>
        </a:p>
      </dgm:t>
    </dgm:pt>
    <dgm:pt modelId="{35D4987F-C71B-5F4F-A4BE-26C720F22E29}">
      <dgm:prSet phldrT="[Text]" custT="1"/>
      <dgm:spPr/>
      <dgm:t>
        <a:bodyPr/>
        <a:lstStyle/>
        <a:p>
          <a:r>
            <a:rPr lang="en-GB" sz="1000"/>
            <a:t>Mahr is payable in full unless otherwise agreed</a:t>
          </a:r>
        </a:p>
      </dgm:t>
    </dgm:pt>
    <dgm:pt modelId="{57317D52-B4EC-2C42-A78E-AE2D3741A04F}" type="parTrans" cxnId="{19A27EA1-3E08-4F42-906F-8E68ABB4DFDA}">
      <dgm:prSet/>
      <dgm:spPr/>
      <dgm:t>
        <a:bodyPr/>
        <a:lstStyle/>
        <a:p>
          <a:endParaRPr lang="en-GB"/>
        </a:p>
      </dgm:t>
    </dgm:pt>
    <dgm:pt modelId="{6D586AD7-FA9B-6E41-BAC7-48A2668B78DE}" type="sibTrans" cxnId="{19A27EA1-3E08-4F42-906F-8E68ABB4DFDA}">
      <dgm:prSet/>
      <dgm:spPr/>
      <dgm:t>
        <a:bodyPr/>
        <a:lstStyle/>
        <a:p>
          <a:endParaRPr lang="en-GB"/>
        </a:p>
      </dgm:t>
    </dgm:pt>
    <dgm:pt modelId="{08704ACE-9546-5A42-8C16-BE6359C98D14}">
      <dgm:prSet phldrT="[Text]" custT="1"/>
      <dgm:spPr/>
      <dgm:t>
        <a:bodyPr/>
        <a:lstStyle/>
        <a:p>
          <a:endParaRPr lang="en-GB" sz="1000"/>
        </a:p>
      </dgm:t>
    </dgm:pt>
    <dgm:pt modelId="{9AFE11AF-56C7-1949-B526-FCC84EE09E97}" type="parTrans" cxnId="{D941EC23-E995-E347-AE70-CF6C2BDBAAA3}">
      <dgm:prSet/>
      <dgm:spPr/>
      <dgm:t>
        <a:bodyPr/>
        <a:lstStyle/>
        <a:p>
          <a:endParaRPr lang="en-GB"/>
        </a:p>
      </dgm:t>
    </dgm:pt>
    <dgm:pt modelId="{871E01D9-55A8-1545-8F6A-310FB95308AB}" type="sibTrans" cxnId="{D941EC23-E995-E347-AE70-CF6C2BDBAAA3}">
      <dgm:prSet/>
      <dgm:spPr/>
      <dgm:t>
        <a:bodyPr/>
        <a:lstStyle/>
        <a:p>
          <a:endParaRPr lang="en-GB"/>
        </a:p>
      </dgm:t>
    </dgm:pt>
    <dgm:pt modelId="{322BDE96-1A8B-514D-AA12-6490F8720BD5}">
      <dgm:prSet phldrT="[Text]" custT="1"/>
      <dgm:spPr/>
      <dgm:t>
        <a:bodyPr/>
        <a:lstStyle/>
        <a:p>
          <a:endParaRPr lang="en-GB" sz="1000"/>
        </a:p>
      </dgm:t>
    </dgm:pt>
    <dgm:pt modelId="{2B817D6A-E7B8-FD44-B938-56241D48C4A3}" type="parTrans" cxnId="{3AB5624B-0D5B-1342-B3B6-CD309BCC0329}">
      <dgm:prSet/>
      <dgm:spPr/>
      <dgm:t>
        <a:bodyPr/>
        <a:lstStyle/>
        <a:p>
          <a:endParaRPr lang="en-GB"/>
        </a:p>
      </dgm:t>
    </dgm:pt>
    <dgm:pt modelId="{2EC6B7D6-69B9-E644-9E1D-BC1BF6304D14}" type="sibTrans" cxnId="{3AB5624B-0D5B-1342-B3B6-CD309BCC0329}">
      <dgm:prSet/>
      <dgm:spPr/>
      <dgm:t>
        <a:bodyPr/>
        <a:lstStyle/>
        <a:p>
          <a:endParaRPr lang="en-GB"/>
        </a:p>
      </dgm:t>
    </dgm:pt>
    <dgm:pt modelId="{A284345A-0723-1743-92BB-545BE29CC385}">
      <dgm:prSet phldrT="[Text]" custT="1"/>
      <dgm:spPr/>
      <dgm:t>
        <a:bodyPr/>
        <a:lstStyle/>
        <a:p>
          <a:r>
            <a:rPr lang="en-GB" sz="1000"/>
            <a:t>If husband does not consent,  a talaq may be granted on the ground of 'unbearable suffering' - evidence of this is required</a:t>
          </a:r>
        </a:p>
      </dgm:t>
    </dgm:pt>
    <dgm:pt modelId="{E4661ED9-7186-224B-A3CD-FF12C6366798}" type="parTrans" cxnId="{5C4BFF27-0C76-5349-AA4D-D7EF83E5919A}">
      <dgm:prSet/>
      <dgm:spPr/>
      <dgm:t>
        <a:bodyPr/>
        <a:lstStyle/>
        <a:p>
          <a:endParaRPr lang="en-GB"/>
        </a:p>
      </dgm:t>
    </dgm:pt>
    <dgm:pt modelId="{85F11EF7-58AA-9E47-9167-579491540862}" type="sibTrans" cxnId="{5C4BFF27-0C76-5349-AA4D-D7EF83E5919A}">
      <dgm:prSet/>
      <dgm:spPr/>
      <dgm:t>
        <a:bodyPr/>
        <a:lstStyle/>
        <a:p>
          <a:endParaRPr lang="en-GB"/>
        </a:p>
      </dgm:t>
    </dgm:pt>
    <dgm:pt modelId="{AA072926-A3A9-6044-9543-33A70391EEAF}">
      <dgm:prSet phldrT="[Text]" custT="1"/>
      <dgm:spPr/>
      <dgm:t>
        <a:bodyPr/>
        <a:lstStyle/>
        <a:p>
          <a:endParaRPr lang="en-GB" sz="1000"/>
        </a:p>
      </dgm:t>
    </dgm:pt>
    <dgm:pt modelId="{3C667522-D02B-A04D-9F9E-4E8CA1AA979E}" type="parTrans" cxnId="{B016B40A-DA8E-E440-8501-FF0FA4277519}">
      <dgm:prSet/>
      <dgm:spPr/>
      <dgm:t>
        <a:bodyPr/>
        <a:lstStyle/>
        <a:p>
          <a:endParaRPr lang="en-GB"/>
        </a:p>
      </dgm:t>
    </dgm:pt>
    <dgm:pt modelId="{3F918740-37E5-1B4E-BF4F-5E99EC2B6827}" type="sibTrans" cxnId="{B016B40A-DA8E-E440-8501-FF0FA4277519}">
      <dgm:prSet/>
      <dgm:spPr/>
      <dgm:t>
        <a:bodyPr/>
        <a:lstStyle/>
        <a:p>
          <a:endParaRPr lang="en-GB"/>
        </a:p>
      </dgm:t>
    </dgm:pt>
    <dgm:pt modelId="{A037376E-4BFE-5C4F-9AB8-FC5419A5CF54}">
      <dgm:prSet phldrT="[Text]" custT="1"/>
      <dgm:spPr/>
      <dgm:t>
        <a:bodyPr/>
        <a:lstStyle/>
        <a:p>
          <a:r>
            <a:rPr lang="en-GB" sz="1000"/>
            <a:t>Husband consents in return for something of monetary value eg. the mahr</a:t>
          </a:r>
        </a:p>
      </dgm:t>
    </dgm:pt>
    <dgm:pt modelId="{160D9455-B22C-A942-9415-3833811C79B4}" type="parTrans" cxnId="{4DD23796-8664-AE41-8865-E36C8094754B}">
      <dgm:prSet/>
      <dgm:spPr/>
      <dgm:t>
        <a:bodyPr/>
        <a:lstStyle/>
        <a:p>
          <a:endParaRPr lang="en-GB"/>
        </a:p>
      </dgm:t>
    </dgm:pt>
    <dgm:pt modelId="{853505A4-B177-6F4C-B12F-6969699BDD35}" type="sibTrans" cxnId="{4DD23796-8664-AE41-8865-E36C8094754B}">
      <dgm:prSet/>
      <dgm:spPr/>
      <dgm:t>
        <a:bodyPr/>
        <a:lstStyle/>
        <a:p>
          <a:endParaRPr lang="en-GB"/>
        </a:p>
      </dgm:t>
    </dgm:pt>
    <dgm:pt modelId="{5DC253EC-1321-BF4E-B26E-6726FEE2876E}">
      <dgm:prSet phldrT="[Text]" custT="1"/>
      <dgm:spPr/>
      <dgm:t>
        <a:bodyPr/>
        <a:lstStyle/>
        <a:p>
          <a:endParaRPr lang="en-GB" sz="1000"/>
        </a:p>
      </dgm:t>
    </dgm:pt>
    <dgm:pt modelId="{F4DB3E09-DDE3-5544-853F-2CA9AB702406}" type="parTrans" cxnId="{1CD7B5A8-766D-8A45-9285-4E987CBA2BA4}">
      <dgm:prSet/>
      <dgm:spPr/>
      <dgm:t>
        <a:bodyPr/>
        <a:lstStyle/>
        <a:p>
          <a:endParaRPr lang="en-GB"/>
        </a:p>
      </dgm:t>
    </dgm:pt>
    <dgm:pt modelId="{0610A982-5918-1B47-B039-5D41B0329DDF}" type="sibTrans" cxnId="{1CD7B5A8-766D-8A45-9285-4E987CBA2BA4}">
      <dgm:prSet/>
      <dgm:spPr/>
      <dgm:t>
        <a:bodyPr/>
        <a:lstStyle/>
        <a:p>
          <a:endParaRPr lang="en-GB"/>
        </a:p>
      </dgm:t>
    </dgm:pt>
    <dgm:pt modelId="{20545069-52C2-AF45-8378-D6AE4A4AFE13}">
      <dgm:prSet phldrT="[Text]" custT="1"/>
      <dgm:spPr/>
      <dgm:t>
        <a:bodyPr/>
        <a:lstStyle/>
        <a:p>
          <a:r>
            <a:rPr lang="en-GB" sz="1000"/>
            <a:t>If husband consents - talaq issued</a:t>
          </a:r>
        </a:p>
      </dgm:t>
    </dgm:pt>
    <dgm:pt modelId="{A40B1915-5D07-2D4D-BA74-75BE81DBB7E8}" type="parTrans" cxnId="{893C8BFA-C21E-694D-A9CC-431EC8EB1DCE}">
      <dgm:prSet/>
      <dgm:spPr/>
      <dgm:t>
        <a:bodyPr/>
        <a:lstStyle/>
        <a:p>
          <a:endParaRPr lang="en-GB"/>
        </a:p>
      </dgm:t>
    </dgm:pt>
    <dgm:pt modelId="{5EA50A95-3AD5-D546-BCFF-F79F8CD8C783}" type="sibTrans" cxnId="{893C8BFA-C21E-694D-A9CC-431EC8EB1DCE}">
      <dgm:prSet/>
      <dgm:spPr/>
      <dgm:t>
        <a:bodyPr/>
        <a:lstStyle/>
        <a:p>
          <a:endParaRPr lang="en-GB"/>
        </a:p>
      </dgm:t>
    </dgm:pt>
    <dgm:pt modelId="{84F2C870-67ED-E841-8E09-41E676B8B1DD}">
      <dgm:prSet phldrT="[Text]" custT="1"/>
      <dgm:spPr/>
      <dgm:t>
        <a:bodyPr/>
        <a:lstStyle/>
        <a:p>
          <a:endParaRPr lang="en-GB" sz="1000"/>
        </a:p>
      </dgm:t>
    </dgm:pt>
    <dgm:pt modelId="{EDA34385-939A-4243-9A8F-FAB7E3CC79BA}" type="parTrans" cxnId="{8C4EC061-4677-044A-9DA9-31EC5EF57B12}">
      <dgm:prSet/>
      <dgm:spPr/>
      <dgm:t>
        <a:bodyPr/>
        <a:lstStyle/>
        <a:p>
          <a:endParaRPr lang="en-GB"/>
        </a:p>
      </dgm:t>
    </dgm:pt>
    <dgm:pt modelId="{C53116AC-97EC-C744-868E-FE249F422AE5}" type="sibTrans" cxnId="{8C4EC061-4677-044A-9DA9-31EC5EF57B12}">
      <dgm:prSet/>
      <dgm:spPr/>
      <dgm:t>
        <a:bodyPr/>
        <a:lstStyle/>
        <a:p>
          <a:endParaRPr lang="en-GB"/>
        </a:p>
      </dgm:t>
    </dgm:pt>
    <dgm:pt modelId="{CB91F7C1-B39D-3A43-ACC6-73DB7955FDBE}">
      <dgm:prSet phldrT="[Text]" custT="1"/>
      <dgm:spPr/>
      <dgm:t>
        <a:bodyPr/>
        <a:lstStyle/>
        <a:p>
          <a:r>
            <a:rPr lang="en-GB" sz="1000"/>
            <a:t>If husband does not consent, a talaq may be granted on ground of 'unbearable suffering' - evidence of this is required</a:t>
          </a:r>
        </a:p>
      </dgm:t>
    </dgm:pt>
    <dgm:pt modelId="{AB571728-5433-BD47-AA0A-3F966A5BC513}" type="parTrans" cxnId="{DD3E1EA4-168F-564D-997D-BCF763E160C5}">
      <dgm:prSet/>
      <dgm:spPr/>
      <dgm:t>
        <a:bodyPr/>
        <a:lstStyle/>
        <a:p>
          <a:endParaRPr lang="en-GB"/>
        </a:p>
      </dgm:t>
    </dgm:pt>
    <dgm:pt modelId="{3851394A-9657-CD48-AB95-4AE3C0E7A6EE}" type="sibTrans" cxnId="{DD3E1EA4-168F-564D-997D-BCF763E160C5}">
      <dgm:prSet/>
      <dgm:spPr/>
      <dgm:t>
        <a:bodyPr/>
        <a:lstStyle/>
        <a:p>
          <a:endParaRPr lang="en-GB"/>
        </a:p>
      </dgm:t>
    </dgm:pt>
    <dgm:pt modelId="{58802F2B-A4F5-A84C-9936-6C1017EF9911}">
      <dgm:prSet phldrT="[Text]" custT="1"/>
      <dgm:spPr/>
      <dgm:t>
        <a:bodyPr/>
        <a:lstStyle/>
        <a:p>
          <a:endParaRPr lang="en-GB" sz="1000"/>
        </a:p>
      </dgm:t>
    </dgm:pt>
    <dgm:pt modelId="{19D376CF-4543-594C-9B13-F5E420C3A425}" type="parTrans" cxnId="{D292859C-AF52-0E40-8458-472E8FFF96D6}">
      <dgm:prSet/>
      <dgm:spPr/>
      <dgm:t>
        <a:bodyPr/>
        <a:lstStyle/>
        <a:p>
          <a:endParaRPr lang="en-GB"/>
        </a:p>
      </dgm:t>
    </dgm:pt>
    <dgm:pt modelId="{5FAF2672-3E32-B34D-A507-737717EE6E0C}" type="sibTrans" cxnId="{D292859C-AF52-0E40-8458-472E8FFF96D6}">
      <dgm:prSet/>
      <dgm:spPr/>
      <dgm:t>
        <a:bodyPr/>
        <a:lstStyle/>
        <a:p>
          <a:endParaRPr lang="en-GB"/>
        </a:p>
      </dgm:t>
    </dgm:pt>
    <dgm:pt modelId="{C9EF2170-79FD-5442-98EE-B5CC2269228D}">
      <dgm:prSet phldrT="[Text]" custT="1"/>
      <dgm:spPr/>
      <dgm:t>
        <a:bodyPr/>
        <a:lstStyle/>
        <a:p>
          <a:endParaRPr lang="en-GB" sz="1000"/>
        </a:p>
      </dgm:t>
    </dgm:pt>
    <dgm:pt modelId="{E705245D-CB00-6245-87E2-2361B3C4CF39}" type="parTrans" cxnId="{61A9A315-9D57-D240-833C-1502959DA5EA}">
      <dgm:prSet/>
      <dgm:spPr/>
      <dgm:t>
        <a:bodyPr/>
        <a:lstStyle/>
        <a:p>
          <a:endParaRPr lang="en-GB"/>
        </a:p>
      </dgm:t>
    </dgm:pt>
    <dgm:pt modelId="{0EAB1C21-03BB-8649-9360-4C3BD87712D3}" type="sibTrans" cxnId="{61A9A315-9D57-D240-833C-1502959DA5EA}">
      <dgm:prSet/>
      <dgm:spPr/>
      <dgm:t>
        <a:bodyPr/>
        <a:lstStyle/>
        <a:p>
          <a:endParaRPr lang="en-GB"/>
        </a:p>
      </dgm:t>
    </dgm:pt>
    <dgm:pt modelId="{2070B574-5C6D-1647-BED4-1ED7A8078683}">
      <dgm:prSet phldrT="[Text]" custT="1"/>
      <dgm:spPr/>
      <dgm:t>
        <a:bodyPr/>
        <a:lstStyle/>
        <a:p>
          <a:r>
            <a:rPr lang="en-GB" sz="1000"/>
            <a:t> false information given by one spouse to the other before the marriage</a:t>
          </a:r>
        </a:p>
      </dgm:t>
    </dgm:pt>
    <dgm:pt modelId="{B3AE7194-7EE6-464D-B7D7-D508838C2807}" type="parTrans" cxnId="{F0E90FAE-0D29-CD47-9351-834C6921D9FE}">
      <dgm:prSet/>
      <dgm:spPr/>
      <dgm:t>
        <a:bodyPr/>
        <a:lstStyle/>
        <a:p>
          <a:endParaRPr lang="en-GB"/>
        </a:p>
      </dgm:t>
    </dgm:pt>
    <dgm:pt modelId="{2884E575-11F3-F944-A931-99E456359FB8}" type="sibTrans" cxnId="{F0E90FAE-0D29-CD47-9351-834C6921D9FE}">
      <dgm:prSet/>
      <dgm:spPr/>
      <dgm:t>
        <a:bodyPr/>
        <a:lstStyle/>
        <a:p>
          <a:endParaRPr lang="en-GB"/>
        </a:p>
      </dgm:t>
    </dgm:pt>
    <dgm:pt modelId="{933C2D13-2D8C-7A4A-8C01-22C3C5C01E96}">
      <dgm:prSet phldrT="[Text]" custT="1"/>
      <dgm:spPr/>
      <dgm:t>
        <a:bodyPr/>
        <a:lstStyle/>
        <a:p>
          <a:r>
            <a:rPr lang="en-GB" sz="1000"/>
            <a:t>that information was material to the consent to marry given by the other spouse</a:t>
          </a:r>
        </a:p>
      </dgm:t>
    </dgm:pt>
    <dgm:pt modelId="{90A8FA15-2593-E547-BAFA-516032BB3358}" type="parTrans" cxnId="{8CEA2B66-74B7-3943-BE2A-00CD465FF9D6}">
      <dgm:prSet/>
      <dgm:spPr/>
      <dgm:t>
        <a:bodyPr/>
        <a:lstStyle/>
        <a:p>
          <a:endParaRPr lang="en-GB"/>
        </a:p>
      </dgm:t>
    </dgm:pt>
    <dgm:pt modelId="{16F03111-88F9-7A4D-BC5D-E1333608098B}" type="sibTrans" cxnId="{8CEA2B66-74B7-3943-BE2A-00CD465FF9D6}">
      <dgm:prSet/>
      <dgm:spPr/>
      <dgm:t>
        <a:bodyPr/>
        <a:lstStyle/>
        <a:p>
          <a:endParaRPr lang="en-GB"/>
        </a:p>
      </dgm:t>
    </dgm:pt>
    <dgm:pt modelId="{B6AB3824-0F19-F543-844C-EB76AB76D834}">
      <dgm:prSet phldrT="[Text]" custT="1"/>
      <dgm:spPr/>
      <dgm:t>
        <a:bodyPr/>
        <a:lstStyle/>
        <a:p>
          <a:r>
            <a:rPr lang="en-GB" sz="1000"/>
            <a:t>on discovering this, the spouse misrepresented wants to annul the marriage</a:t>
          </a:r>
        </a:p>
      </dgm:t>
    </dgm:pt>
    <dgm:pt modelId="{5C99BAD4-1DCB-9B43-908F-4F6193D38104}" type="parTrans" cxnId="{A7DA85FA-56E1-8745-A7BE-F4A1BFC3489C}">
      <dgm:prSet/>
      <dgm:spPr/>
      <dgm:t>
        <a:bodyPr/>
        <a:lstStyle/>
        <a:p>
          <a:endParaRPr lang="en-GB"/>
        </a:p>
      </dgm:t>
    </dgm:pt>
    <dgm:pt modelId="{CDB69074-3C4A-F644-9F23-26D1F2BDC52C}" type="sibTrans" cxnId="{A7DA85FA-56E1-8745-A7BE-F4A1BFC3489C}">
      <dgm:prSet/>
      <dgm:spPr/>
      <dgm:t>
        <a:bodyPr/>
        <a:lstStyle/>
        <a:p>
          <a:endParaRPr lang="en-GB"/>
        </a:p>
      </dgm:t>
    </dgm:pt>
    <dgm:pt modelId="{805636EB-05DC-A642-A595-E8BAA4FB522D}">
      <dgm:prSet phldrT="[Text]" custT="1"/>
      <dgm:spPr/>
      <dgm:t>
        <a:bodyPr/>
        <a:lstStyle/>
        <a:p>
          <a:r>
            <a:rPr lang="en-GB" sz="1000"/>
            <a:t>Initiated by wife or husband </a:t>
          </a:r>
        </a:p>
      </dgm:t>
    </dgm:pt>
    <dgm:pt modelId="{7A914551-B3CA-EF42-97DD-499AE0C1BC78}" type="parTrans" cxnId="{769762DA-1C05-AA46-BF3B-DA5033D2A787}">
      <dgm:prSet/>
      <dgm:spPr/>
      <dgm:t>
        <a:bodyPr/>
        <a:lstStyle/>
        <a:p>
          <a:endParaRPr lang="en-GB"/>
        </a:p>
      </dgm:t>
    </dgm:pt>
    <dgm:pt modelId="{72AE3DD7-A374-1C4F-A241-4E0EA6790F83}" type="sibTrans" cxnId="{769762DA-1C05-AA46-BF3B-DA5033D2A787}">
      <dgm:prSet/>
      <dgm:spPr/>
      <dgm:t>
        <a:bodyPr/>
        <a:lstStyle/>
        <a:p>
          <a:endParaRPr lang="en-GB"/>
        </a:p>
      </dgm:t>
    </dgm:pt>
    <dgm:pt modelId="{E289D246-E259-8749-A9A2-03806A2967BB}">
      <dgm:prSet phldrT="[Text]" custT="1"/>
      <dgm:spPr/>
      <dgm:t>
        <a:bodyPr/>
        <a:lstStyle/>
        <a:p>
          <a:r>
            <a:rPr lang="en-GB" sz="1000"/>
            <a:t>During Idda, they may, with the consent of the wife, choose to reconcile and the marriage is automatically reinstated</a:t>
          </a:r>
        </a:p>
      </dgm:t>
    </dgm:pt>
    <dgm:pt modelId="{0FAA5224-8F26-1D4C-A979-C5ACECD17A82}" type="parTrans" cxnId="{0F6A9628-80F0-454D-A054-8F95170EBD48}">
      <dgm:prSet/>
      <dgm:spPr/>
      <dgm:t>
        <a:bodyPr/>
        <a:lstStyle/>
        <a:p>
          <a:endParaRPr lang="en-GB"/>
        </a:p>
      </dgm:t>
    </dgm:pt>
    <dgm:pt modelId="{5B88B329-C5FD-AF40-927D-3A7D9934F918}" type="sibTrans" cxnId="{0F6A9628-80F0-454D-A054-8F95170EBD48}">
      <dgm:prSet/>
      <dgm:spPr/>
      <dgm:t>
        <a:bodyPr/>
        <a:lstStyle/>
        <a:p>
          <a:endParaRPr lang="en-GB"/>
        </a:p>
      </dgm:t>
    </dgm:pt>
    <dgm:pt modelId="{7C0C8243-58E7-954D-90AD-BBE512D26363}">
      <dgm:prSet phldrT="[Text]" custT="1"/>
      <dgm:spPr/>
      <dgm:t>
        <a:bodyPr/>
        <a:lstStyle/>
        <a:p>
          <a:endParaRPr lang="en-GB" sz="1000"/>
        </a:p>
      </dgm:t>
    </dgm:pt>
    <dgm:pt modelId="{1EF64A21-B16D-8E41-92CE-9FB9437FA935}" type="parTrans" cxnId="{14CC0B95-7682-3944-8873-60E89BAC974C}">
      <dgm:prSet/>
      <dgm:spPr/>
      <dgm:t>
        <a:bodyPr/>
        <a:lstStyle/>
        <a:p>
          <a:endParaRPr lang="en-GB"/>
        </a:p>
      </dgm:t>
    </dgm:pt>
    <dgm:pt modelId="{D1891CA5-2A2F-2E4A-B5FC-AD9EA7390690}" type="sibTrans" cxnId="{14CC0B95-7682-3944-8873-60E89BAC974C}">
      <dgm:prSet/>
      <dgm:spPr/>
      <dgm:t>
        <a:bodyPr/>
        <a:lstStyle/>
        <a:p>
          <a:endParaRPr lang="en-GB"/>
        </a:p>
      </dgm:t>
    </dgm:pt>
    <dgm:pt modelId="{349AA467-669D-7443-A222-8381636A7CDD}">
      <dgm:prSet phldrT="[Text]" custT="1"/>
      <dgm:spPr/>
      <dgm:t>
        <a:bodyPr/>
        <a:lstStyle/>
        <a:p>
          <a:endParaRPr lang="en-GB" sz="1000"/>
        </a:p>
      </dgm:t>
    </dgm:pt>
    <dgm:pt modelId="{8A096010-5965-7B49-B38A-580A9E6C05B6}" type="parTrans" cxnId="{285D27C6-46DC-B44D-8726-F6EF85D341BB}">
      <dgm:prSet/>
      <dgm:spPr/>
      <dgm:t>
        <a:bodyPr/>
        <a:lstStyle/>
        <a:p>
          <a:endParaRPr lang="en-GB"/>
        </a:p>
      </dgm:t>
    </dgm:pt>
    <dgm:pt modelId="{EDC92287-046D-1842-9C14-4516EFF93024}" type="sibTrans" cxnId="{285D27C6-46DC-B44D-8726-F6EF85D341BB}">
      <dgm:prSet/>
      <dgm:spPr/>
      <dgm:t>
        <a:bodyPr/>
        <a:lstStyle/>
        <a:p>
          <a:endParaRPr lang="en-GB"/>
        </a:p>
      </dgm:t>
    </dgm:pt>
    <dgm:pt modelId="{86E80F9F-A4F5-B041-BE3F-B5AF8014EA58}">
      <dgm:prSet phldrT="[Text]" custT="1"/>
      <dgm:spPr/>
      <dgm:t>
        <a:bodyPr/>
        <a:lstStyle/>
        <a:p>
          <a:endParaRPr lang="en-GB" sz="1000"/>
        </a:p>
      </dgm:t>
    </dgm:pt>
    <dgm:pt modelId="{2F795004-1681-F74F-9EB2-12DDF293868C}" type="parTrans" cxnId="{62E2C02C-B6EF-9A4C-A06D-C368275CC58B}">
      <dgm:prSet/>
      <dgm:spPr/>
      <dgm:t>
        <a:bodyPr/>
        <a:lstStyle/>
        <a:p>
          <a:endParaRPr lang="en-GB"/>
        </a:p>
      </dgm:t>
    </dgm:pt>
    <dgm:pt modelId="{6875CA6A-B034-1F4E-AF3A-B95310AC8572}" type="sibTrans" cxnId="{62E2C02C-B6EF-9A4C-A06D-C368275CC58B}">
      <dgm:prSet/>
      <dgm:spPr/>
      <dgm:t>
        <a:bodyPr/>
        <a:lstStyle/>
        <a:p>
          <a:endParaRPr lang="en-GB"/>
        </a:p>
      </dgm:t>
    </dgm:pt>
    <dgm:pt modelId="{65E2AD3F-5AD6-6340-9141-A1259BCEA52B}">
      <dgm:prSet phldrT="[Text]" custT="1"/>
      <dgm:spPr/>
      <dgm:t>
        <a:bodyPr/>
        <a:lstStyle/>
        <a:p>
          <a:endParaRPr lang="en-GB" sz="1000"/>
        </a:p>
      </dgm:t>
    </dgm:pt>
    <dgm:pt modelId="{6BD03F78-F0B5-C54D-B5A8-30ABD853614A}" type="parTrans" cxnId="{28892D1B-3D9B-DD45-B0A8-8D76F1DF5918}">
      <dgm:prSet/>
      <dgm:spPr/>
      <dgm:t>
        <a:bodyPr/>
        <a:lstStyle/>
        <a:p>
          <a:endParaRPr lang="en-GB"/>
        </a:p>
      </dgm:t>
    </dgm:pt>
    <dgm:pt modelId="{9AEB977C-AF3B-2C49-97D9-7EDBCC96D7D0}" type="sibTrans" cxnId="{28892D1B-3D9B-DD45-B0A8-8D76F1DF5918}">
      <dgm:prSet/>
      <dgm:spPr/>
      <dgm:t>
        <a:bodyPr/>
        <a:lstStyle/>
        <a:p>
          <a:endParaRPr lang="en-GB"/>
        </a:p>
      </dgm:t>
    </dgm:pt>
    <dgm:pt modelId="{62301876-D404-AE4E-AD23-6A8BFAEC8037}" type="pres">
      <dgm:prSet presAssocID="{000B1F60-A41A-EC47-93D3-5C945E3C1946}" presName="Name0" presStyleCnt="0">
        <dgm:presLayoutVars>
          <dgm:dir/>
          <dgm:animLvl val="lvl"/>
          <dgm:resizeHandles val="exact"/>
        </dgm:presLayoutVars>
      </dgm:prSet>
      <dgm:spPr/>
    </dgm:pt>
    <dgm:pt modelId="{2F31008D-B3B7-DD44-BA89-27F27CBF7659}" type="pres">
      <dgm:prSet presAssocID="{CD28B845-6C95-8A47-A96B-FD640881BEDF}" presName="composite" presStyleCnt="0"/>
      <dgm:spPr/>
    </dgm:pt>
    <dgm:pt modelId="{95F8D992-4937-ED48-8395-DE1924C42EA4}" type="pres">
      <dgm:prSet presAssocID="{CD28B845-6C95-8A47-A96B-FD640881BEDF}" presName="parTx" presStyleLbl="alignNode1" presStyleIdx="0" presStyleCnt="3">
        <dgm:presLayoutVars>
          <dgm:chMax val="0"/>
          <dgm:chPref val="0"/>
          <dgm:bulletEnabled val="1"/>
        </dgm:presLayoutVars>
      </dgm:prSet>
      <dgm:spPr/>
    </dgm:pt>
    <dgm:pt modelId="{78D12B31-A55E-5E4E-81CE-5B9AA43EE09D}" type="pres">
      <dgm:prSet presAssocID="{CD28B845-6C95-8A47-A96B-FD640881BEDF}" presName="desTx" presStyleLbl="alignAccFollowNode1" presStyleIdx="0" presStyleCnt="3">
        <dgm:presLayoutVars>
          <dgm:bulletEnabled val="1"/>
        </dgm:presLayoutVars>
      </dgm:prSet>
      <dgm:spPr/>
    </dgm:pt>
    <dgm:pt modelId="{03393CA9-24F9-5D46-9158-F4A99F3F1BB4}" type="pres">
      <dgm:prSet presAssocID="{D84DA647-1E13-FF48-98B0-71027F4FC7FD}" presName="space" presStyleCnt="0"/>
      <dgm:spPr/>
    </dgm:pt>
    <dgm:pt modelId="{B1B3DCF7-59E3-B049-A0A8-399053C1815F}" type="pres">
      <dgm:prSet presAssocID="{EEAD7CD6-D4D8-2A46-BB00-A3C0AA41FE55}" presName="composite" presStyleCnt="0"/>
      <dgm:spPr/>
    </dgm:pt>
    <dgm:pt modelId="{01EE23DE-7834-8B42-AC1D-73A4FD24EA31}" type="pres">
      <dgm:prSet presAssocID="{EEAD7CD6-D4D8-2A46-BB00-A3C0AA41FE55}" presName="parTx" presStyleLbl="alignNode1" presStyleIdx="1" presStyleCnt="3">
        <dgm:presLayoutVars>
          <dgm:chMax val="0"/>
          <dgm:chPref val="0"/>
          <dgm:bulletEnabled val="1"/>
        </dgm:presLayoutVars>
      </dgm:prSet>
      <dgm:spPr/>
    </dgm:pt>
    <dgm:pt modelId="{4AB4BA48-3A19-4543-8AD7-891800D35D4B}" type="pres">
      <dgm:prSet presAssocID="{EEAD7CD6-D4D8-2A46-BB00-A3C0AA41FE55}" presName="desTx" presStyleLbl="alignAccFollowNode1" presStyleIdx="1" presStyleCnt="3">
        <dgm:presLayoutVars>
          <dgm:bulletEnabled val="1"/>
        </dgm:presLayoutVars>
      </dgm:prSet>
      <dgm:spPr/>
    </dgm:pt>
    <dgm:pt modelId="{E2ED3787-14EC-474D-AA93-13FD6DC766AE}" type="pres">
      <dgm:prSet presAssocID="{E2AC5D4B-C2CD-3149-9750-66D11414B97D}" presName="space" presStyleCnt="0"/>
      <dgm:spPr/>
    </dgm:pt>
    <dgm:pt modelId="{6BA3103B-D241-3A4B-8443-77945FFE678D}" type="pres">
      <dgm:prSet presAssocID="{7C231062-0F88-414A-BE48-649C03AC241B}" presName="composite" presStyleCnt="0"/>
      <dgm:spPr/>
    </dgm:pt>
    <dgm:pt modelId="{5E066997-98FD-3249-BE6B-A0416DF01331}" type="pres">
      <dgm:prSet presAssocID="{7C231062-0F88-414A-BE48-649C03AC241B}" presName="parTx" presStyleLbl="alignNode1" presStyleIdx="2" presStyleCnt="3">
        <dgm:presLayoutVars>
          <dgm:chMax val="0"/>
          <dgm:chPref val="0"/>
          <dgm:bulletEnabled val="1"/>
        </dgm:presLayoutVars>
      </dgm:prSet>
      <dgm:spPr/>
    </dgm:pt>
    <dgm:pt modelId="{41C0EE3E-3823-DE4D-BBC4-C39219925759}" type="pres">
      <dgm:prSet presAssocID="{7C231062-0F88-414A-BE48-649C03AC241B}" presName="desTx" presStyleLbl="alignAccFollowNode1" presStyleIdx="2" presStyleCnt="3">
        <dgm:presLayoutVars>
          <dgm:bulletEnabled val="1"/>
        </dgm:presLayoutVars>
      </dgm:prSet>
      <dgm:spPr/>
    </dgm:pt>
  </dgm:ptLst>
  <dgm:cxnLst>
    <dgm:cxn modelId="{C2389F00-F361-2B4C-83BD-284F9810646D}" type="presOf" srcId="{20545069-52C2-AF45-8378-D6AE4A4AFE13}" destId="{78D12B31-A55E-5E4E-81CE-5B9AA43EE09D}" srcOrd="0" destOrd="2" presId="urn:microsoft.com/office/officeart/2005/8/layout/hList1"/>
    <dgm:cxn modelId="{B016B40A-DA8E-E440-8501-FF0FA4277519}" srcId="{7C231062-0F88-414A-BE48-649C03AC241B}" destId="{AA072926-A3A9-6044-9543-33A70391EEAF}" srcOrd="1" destOrd="0" parTransId="{3C667522-D02B-A04D-9F9E-4E8CA1AA979E}" sibTransId="{3F918740-37E5-1B4E-BF4F-5E99EC2B6827}"/>
    <dgm:cxn modelId="{29957614-AA49-F740-A183-B3FB5CE12099}" type="presOf" srcId="{2070B574-5C6D-1647-BED4-1ED7A8078683}" destId="{41C0EE3E-3823-DE4D-BBC4-C39219925759}" srcOrd="0" destOrd="4" presId="urn:microsoft.com/office/officeart/2005/8/layout/hList1"/>
    <dgm:cxn modelId="{61A9A315-9D57-D240-833C-1502959DA5EA}" srcId="{EEAD7CD6-D4D8-2A46-BB00-A3C0AA41FE55}" destId="{C9EF2170-79FD-5442-98EE-B5CC2269228D}" srcOrd="3" destOrd="0" parTransId="{E705245D-CB00-6245-87E2-2361B3C4CF39}" sibTransId="{0EAB1C21-03BB-8649-9360-4C3BD87712D3}"/>
    <dgm:cxn modelId="{FBC8AA17-C881-E24F-A9EB-65427E477E7A}" srcId="{EEAD7CD6-D4D8-2A46-BB00-A3C0AA41FE55}" destId="{994ACB60-76BD-BA48-9B1D-53FC5ABA9AC4}" srcOrd="0" destOrd="0" parTransId="{B8F4B43B-AABC-834D-B71D-A3338A620C4B}" sibTransId="{00C9CA8E-ECB0-F842-9C95-2E0230329CDB}"/>
    <dgm:cxn modelId="{28892D1B-3D9B-DD45-B0A8-8D76F1DF5918}" srcId="{86E80F9F-A4F5-B041-BE3F-B5AF8014EA58}" destId="{65E2AD3F-5AD6-6340-9141-A1259BCEA52B}" srcOrd="1" destOrd="0" parTransId="{6BD03F78-F0B5-C54D-B5A8-30ABD853614A}" sibTransId="{9AEB977C-AF3B-2C49-97D9-7EDBCC96D7D0}"/>
    <dgm:cxn modelId="{F2FDAC22-9263-5343-8680-88677DEC636F}" type="presOf" srcId="{F5FF0812-C964-D943-B3BC-E961C1F30895}" destId="{41C0EE3E-3823-DE4D-BBC4-C39219925759}" srcOrd="0" destOrd="2" presId="urn:microsoft.com/office/officeart/2005/8/layout/hList1"/>
    <dgm:cxn modelId="{D941EC23-E995-E347-AE70-CF6C2BDBAAA3}" srcId="{CD28B845-6C95-8A47-A96B-FD640881BEDF}" destId="{08704ACE-9546-5A42-8C16-BE6359C98D14}" srcOrd="9" destOrd="0" parTransId="{9AFE11AF-56C7-1949-B526-FCC84EE09E97}" sibTransId="{871E01D9-55A8-1545-8F6A-310FB95308AB}"/>
    <dgm:cxn modelId="{09412427-9744-7648-B60B-6A7814C1FC0A}" srcId="{CD28B845-6C95-8A47-A96B-FD640881BEDF}" destId="{2B51703D-EEFC-284C-941C-BB926F58A205}" srcOrd="6" destOrd="0" parTransId="{6591A241-7357-7F4B-952C-4060683A8096}" sibTransId="{199DBE89-0ABF-E443-825F-6D63D463FD87}"/>
    <dgm:cxn modelId="{5C4BFF27-0C76-5349-AA4D-D7EF83E5919A}" srcId="{EEAD7CD6-D4D8-2A46-BB00-A3C0AA41FE55}" destId="{A284345A-0723-1743-92BB-545BE29CC385}" srcOrd="4" destOrd="0" parTransId="{E4661ED9-7186-224B-A3CD-FF12C6366798}" sibTransId="{85F11EF7-58AA-9E47-9167-579491540862}"/>
    <dgm:cxn modelId="{0F6A9628-80F0-454D-A054-8F95170EBD48}" srcId="{EEAD7CD6-D4D8-2A46-BB00-A3C0AA41FE55}" destId="{E289D246-E259-8749-A9A2-03806A2967BB}" srcOrd="8" destOrd="0" parTransId="{0FAA5224-8F26-1D4C-A979-C5ACECD17A82}" sibTransId="{5B88B329-C5FD-AF40-927D-3A7D9934F918}"/>
    <dgm:cxn modelId="{62E2C02C-B6EF-9A4C-A06D-C368275CC58B}" srcId="{7C231062-0F88-414A-BE48-649C03AC241B}" destId="{86E80F9F-A4F5-B041-BE3F-B5AF8014EA58}" srcOrd="3" destOrd="0" parTransId="{2F795004-1681-F74F-9EB2-12DDF293868C}" sibTransId="{6875CA6A-B034-1F4E-AF3A-B95310AC8572}"/>
    <dgm:cxn modelId="{7DA91F32-79FB-5049-80FA-98BA6951FB0A}" type="presOf" srcId="{5DC253EC-1321-BF4E-B26E-6726FEE2876E}" destId="{4AB4BA48-3A19-4543-8AD7-891800D35D4B}" srcOrd="0" destOrd="1" presId="urn:microsoft.com/office/officeart/2005/8/layout/hList1"/>
    <dgm:cxn modelId="{DDA5EE45-6757-2E41-8BAB-0220A89B511C}" type="presOf" srcId="{DF7AD3B0-8F54-3944-A7F1-ACAD3A43A63D}" destId="{78D12B31-A55E-5E4E-81CE-5B9AA43EE09D}" srcOrd="0" destOrd="5" presId="urn:microsoft.com/office/officeart/2005/8/layout/hList1"/>
    <dgm:cxn modelId="{F59B3747-C75F-F047-A953-C401A2F8D213}" type="presOf" srcId="{805636EB-05DC-A642-A595-E8BAA4FB522D}" destId="{41C0EE3E-3823-DE4D-BBC4-C39219925759}" srcOrd="0" destOrd="0" presId="urn:microsoft.com/office/officeart/2005/8/layout/hList1"/>
    <dgm:cxn modelId="{E9623F48-4C7F-D64F-9C09-7AA6FC0D1D68}" type="presOf" srcId="{7C0C8243-58E7-954D-90AD-BBE512D26363}" destId="{4AB4BA48-3A19-4543-8AD7-891800D35D4B}" srcOrd="0" destOrd="7" presId="urn:microsoft.com/office/officeart/2005/8/layout/hList1"/>
    <dgm:cxn modelId="{3AB5624B-0D5B-1342-B3B6-CD309BCC0329}" srcId="{EEAD7CD6-D4D8-2A46-BB00-A3C0AA41FE55}" destId="{322BDE96-1A8B-514D-AA12-6490F8720BD5}" srcOrd="5" destOrd="0" parTransId="{2B817D6A-E7B8-FD44-B938-56241D48C4A3}" sibTransId="{2EC6B7D6-69B9-E644-9E1D-BC1BF6304D14}"/>
    <dgm:cxn modelId="{2B113852-BB24-B34B-A022-05DA6DD2E373}" type="presOf" srcId="{994ACB60-76BD-BA48-9B1D-53FC5ABA9AC4}" destId="{4AB4BA48-3A19-4543-8AD7-891800D35D4B}" srcOrd="0" destOrd="0" presId="urn:microsoft.com/office/officeart/2005/8/layout/hList1"/>
    <dgm:cxn modelId="{4435F85A-CEA5-D243-8D3B-6085EF47DA0C}" srcId="{000B1F60-A41A-EC47-93D3-5C945E3C1946}" destId="{EEAD7CD6-D4D8-2A46-BB00-A3C0AA41FE55}" srcOrd="1" destOrd="0" parTransId="{5107A381-7D5B-5447-9990-E9A2B42DB695}" sibTransId="{E2AC5D4B-C2CD-3149-9750-66D11414B97D}"/>
    <dgm:cxn modelId="{2D4DB15B-F2F3-7746-B608-6D357EA9F6CF}" type="presOf" srcId="{62330587-5D93-0F4A-9C8B-A0A2C054BD19}" destId="{78D12B31-A55E-5E4E-81CE-5B9AA43EE09D}" srcOrd="0" destOrd="7" presId="urn:microsoft.com/office/officeart/2005/8/layout/hList1"/>
    <dgm:cxn modelId="{DC3FE65B-2053-834F-865F-69C22D4F7EB4}" type="presOf" srcId="{65E2AD3F-5AD6-6340-9141-A1259BCEA52B}" destId="{41C0EE3E-3823-DE4D-BBC4-C39219925759}" srcOrd="0" destOrd="5" presId="urn:microsoft.com/office/officeart/2005/8/layout/hList1"/>
    <dgm:cxn modelId="{8C4EC061-4677-044A-9DA9-31EC5EF57B12}" srcId="{CD28B845-6C95-8A47-A96B-FD640881BEDF}" destId="{84F2C870-67ED-E841-8E09-41E676B8B1DD}" srcOrd="1" destOrd="0" parTransId="{EDA34385-939A-4243-9A8F-FAB7E3CC79BA}" sibTransId="{C53116AC-97EC-C744-868E-FE249F422AE5}"/>
    <dgm:cxn modelId="{8CEA2B66-74B7-3943-BE2A-00CD465FF9D6}" srcId="{86E80F9F-A4F5-B041-BE3F-B5AF8014EA58}" destId="{933C2D13-2D8C-7A4A-8C01-22C3C5C01E96}" srcOrd="2" destOrd="0" parTransId="{90A8FA15-2593-E547-BAFA-516032BB3358}" sibTransId="{16F03111-88F9-7A4D-BC5D-E1333608098B}"/>
    <dgm:cxn modelId="{CE077F67-8BC2-F24E-982C-5647D2EF4BDA}" type="presOf" srcId="{58802F2B-A4F5-A84C-9936-6C1017EF9911}" destId="{78D12B31-A55E-5E4E-81CE-5B9AA43EE09D}" srcOrd="0" destOrd="3" presId="urn:microsoft.com/office/officeart/2005/8/layout/hList1"/>
    <dgm:cxn modelId="{0884AF6B-6733-2A4C-9A99-372EB82474F7}" srcId="{CD28B845-6C95-8A47-A96B-FD640881BEDF}" destId="{233B0172-92CB-A140-A026-646422210129}" srcOrd="0" destOrd="0" parTransId="{80030B0B-595B-7147-B568-23DC17E51635}" sibTransId="{B1A08FD4-F32C-064A-9958-870746AC1FFF}"/>
    <dgm:cxn modelId="{DA0DB271-A303-AD4E-B549-C1B97B1970A8}" type="presOf" srcId="{7C231062-0F88-414A-BE48-649C03AC241B}" destId="{5E066997-98FD-3249-BE6B-A0416DF01331}" srcOrd="0" destOrd="0" presId="urn:microsoft.com/office/officeart/2005/8/layout/hList1"/>
    <dgm:cxn modelId="{3625CC74-6968-EC4A-949A-9E259EC71099}" srcId="{CD28B845-6C95-8A47-A96B-FD640881BEDF}" destId="{DF7AD3B0-8F54-3944-A7F1-ACAD3A43A63D}" srcOrd="5" destOrd="0" parTransId="{2349B602-9170-9E4E-9914-BCCBAEDDABA9}" sibTransId="{209E81C7-0455-3D4E-BDBC-9DDB2941CAFA}"/>
    <dgm:cxn modelId="{FF880778-B277-B144-B260-E455669C4219}" type="presOf" srcId="{89C3A6A4-AEB6-5B42-9B5D-3F42DFC82A10}" destId="{78D12B31-A55E-5E4E-81CE-5B9AA43EE09D}" srcOrd="0" destOrd="8" presId="urn:microsoft.com/office/officeart/2005/8/layout/hList1"/>
    <dgm:cxn modelId="{BFCFBA7D-BF44-6946-9E47-36B7C4C874F3}" type="presOf" srcId="{EEAD7CD6-D4D8-2A46-BB00-A3C0AA41FE55}" destId="{01EE23DE-7834-8B42-AC1D-73A4FD24EA31}" srcOrd="0" destOrd="0" presId="urn:microsoft.com/office/officeart/2005/8/layout/hList1"/>
    <dgm:cxn modelId="{FBC9D985-B593-D04C-8171-07D8997CCC7E}" type="presOf" srcId="{233B0172-92CB-A140-A026-646422210129}" destId="{78D12B31-A55E-5E4E-81CE-5B9AA43EE09D}" srcOrd="0" destOrd="0" presId="urn:microsoft.com/office/officeart/2005/8/layout/hList1"/>
    <dgm:cxn modelId="{B5131689-AF08-D34E-A027-7737C35DBA71}" srcId="{000B1F60-A41A-EC47-93D3-5C945E3C1946}" destId="{CD28B845-6C95-8A47-A96B-FD640881BEDF}" srcOrd="0" destOrd="0" parTransId="{B203730E-E576-2640-91DA-14F9D9A04089}" sibTransId="{D84DA647-1E13-FF48-98B0-71027F4FC7FD}"/>
    <dgm:cxn modelId="{3BB3DF8D-8E2F-EF44-9050-584788F9C116}" type="presOf" srcId="{C9EF2170-79FD-5442-98EE-B5CC2269228D}" destId="{4AB4BA48-3A19-4543-8AD7-891800D35D4B}" srcOrd="0" destOrd="3" presId="urn:microsoft.com/office/officeart/2005/8/layout/hList1"/>
    <dgm:cxn modelId="{53149A91-4634-BD4D-B93C-2173BB07B6EF}" type="presOf" srcId="{000B1F60-A41A-EC47-93D3-5C945E3C1946}" destId="{62301876-D404-AE4E-AD23-6A8BFAEC8037}" srcOrd="0" destOrd="0" presId="urn:microsoft.com/office/officeart/2005/8/layout/hList1"/>
    <dgm:cxn modelId="{14CC0B95-7682-3944-8873-60E89BAC974C}" srcId="{EEAD7CD6-D4D8-2A46-BB00-A3C0AA41FE55}" destId="{7C0C8243-58E7-954D-90AD-BBE512D26363}" srcOrd="7" destOrd="0" parTransId="{1EF64A21-B16D-8E41-92CE-9FB9437FA935}" sibTransId="{D1891CA5-2A2F-2E4A-B5FC-AD9EA7390690}"/>
    <dgm:cxn modelId="{4DD23796-8664-AE41-8865-E36C8094754B}" srcId="{EEAD7CD6-D4D8-2A46-BB00-A3C0AA41FE55}" destId="{A037376E-4BFE-5C4F-9AB8-FC5419A5CF54}" srcOrd="2" destOrd="0" parTransId="{160D9455-B22C-A942-9415-3833811C79B4}" sibTransId="{853505A4-B177-6F4C-B12F-6969699BDD35}"/>
    <dgm:cxn modelId="{9A602A9B-F177-E24A-800A-362286D568BD}" type="presOf" srcId="{CB91F7C1-B39D-3A43-ACC6-73DB7955FDBE}" destId="{78D12B31-A55E-5E4E-81CE-5B9AA43EE09D}" srcOrd="0" destOrd="4" presId="urn:microsoft.com/office/officeart/2005/8/layout/hList1"/>
    <dgm:cxn modelId="{D292859C-AF52-0E40-8458-472E8FFF96D6}" srcId="{CD28B845-6C95-8A47-A96B-FD640881BEDF}" destId="{58802F2B-A4F5-A84C-9936-6C1017EF9911}" srcOrd="3" destOrd="0" parTransId="{19D376CF-4543-594C-9B13-F5E420C3A425}" sibTransId="{5FAF2672-3E32-B34D-A507-737717EE6E0C}"/>
    <dgm:cxn modelId="{19A27EA1-3E08-4F42-906F-8E68ABB4DFDA}" srcId="{CD28B845-6C95-8A47-A96B-FD640881BEDF}" destId="{35D4987F-C71B-5F4F-A4BE-26C720F22E29}" srcOrd="10" destOrd="0" parTransId="{57317D52-B4EC-2C42-A78E-AE2D3741A04F}" sibTransId="{6D586AD7-FA9B-6E41-BAC7-48A2668B78DE}"/>
    <dgm:cxn modelId="{DD3E1EA4-168F-564D-997D-BCF763E160C5}" srcId="{CD28B845-6C95-8A47-A96B-FD640881BEDF}" destId="{CB91F7C1-B39D-3A43-ACC6-73DB7955FDBE}" srcOrd="4" destOrd="0" parTransId="{AB571728-5433-BD47-AA0A-3F966A5BC513}" sibTransId="{3851394A-9657-CD48-AB95-4AE3C0E7A6EE}"/>
    <dgm:cxn modelId="{5F0D2EA7-28CE-AB43-9BDC-ACC190D2C19E}" type="presOf" srcId="{E289D246-E259-8749-A9A2-03806A2967BB}" destId="{4AB4BA48-3A19-4543-8AD7-891800D35D4B}" srcOrd="0" destOrd="8" presId="urn:microsoft.com/office/officeart/2005/8/layout/hList1"/>
    <dgm:cxn modelId="{293F80A7-B842-F94E-BEEF-B101CC3DFB20}" type="presOf" srcId="{35D4987F-C71B-5F4F-A4BE-26C720F22E29}" destId="{78D12B31-A55E-5E4E-81CE-5B9AA43EE09D}" srcOrd="0" destOrd="10" presId="urn:microsoft.com/office/officeart/2005/8/layout/hList1"/>
    <dgm:cxn modelId="{1CD7B5A8-766D-8A45-9285-4E987CBA2BA4}" srcId="{EEAD7CD6-D4D8-2A46-BB00-A3C0AA41FE55}" destId="{5DC253EC-1321-BF4E-B26E-6726FEE2876E}" srcOrd="1" destOrd="0" parTransId="{F4DB3E09-DDE3-5544-853F-2CA9AB702406}" sibTransId="{0610A982-5918-1B47-B039-5D41B0329DDF}"/>
    <dgm:cxn modelId="{F0E90FAE-0D29-CD47-9351-834C6921D9FE}" srcId="{86E80F9F-A4F5-B041-BE3F-B5AF8014EA58}" destId="{2070B574-5C6D-1647-BED4-1ED7A8078683}" srcOrd="0" destOrd="0" parTransId="{B3AE7194-7EE6-464D-B7D7-D508838C2807}" sibTransId="{2884E575-11F3-F944-A931-99E456359FB8}"/>
    <dgm:cxn modelId="{55E42FB0-9769-CC43-98D5-271727983CE7}" type="presOf" srcId="{84F2C870-67ED-E841-8E09-41E676B8B1DD}" destId="{78D12B31-A55E-5E4E-81CE-5B9AA43EE09D}" srcOrd="0" destOrd="1" presId="urn:microsoft.com/office/officeart/2005/8/layout/hList1"/>
    <dgm:cxn modelId="{0AD117BA-E625-E04C-848A-9FB12B06CEFD}" srcId="{000B1F60-A41A-EC47-93D3-5C945E3C1946}" destId="{7C231062-0F88-414A-BE48-649C03AC241B}" srcOrd="2" destOrd="0" parTransId="{76F04A9B-AFA8-BF4B-B3C4-EC048985ACD3}" sibTransId="{F904EBCA-BA0B-4D43-A919-1717728FF455}"/>
    <dgm:cxn modelId="{D445C7BE-965B-C744-896A-5FD5160D04CE}" srcId="{EEAD7CD6-D4D8-2A46-BB00-A3C0AA41FE55}" destId="{4B324E62-6E18-3247-B15C-D82F86857450}" srcOrd="6" destOrd="0" parTransId="{777EBBFC-52F5-574C-8530-27CBB40327BB}" sibTransId="{B5E09926-01C2-2944-961A-07B4B1015623}"/>
    <dgm:cxn modelId="{6129F3C0-A366-354E-A283-67C042197C53}" type="presOf" srcId="{CD28B845-6C95-8A47-A96B-FD640881BEDF}" destId="{95F8D992-4937-ED48-8395-DE1924C42EA4}" srcOrd="0" destOrd="0" presId="urn:microsoft.com/office/officeart/2005/8/layout/hList1"/>
    <dgm:cxn modelId="{59CB7AC1-35DB-BD49-A0CD-240F7A94CBF4}" type="presOf" srcId="{B6AB3824-0F19-F543-844C-EB76AB76D834}" destId="{41C0EE3E-3823-DE4D-BBC4-C39219925759}" srcOrd="0" destOrd="8" presId="urn:microsoft.com/office/officeart/2005/8/layout/hList1"/>
    <dgm:cxn modelId="{285D27C6-46DC-B44D-8726-F6EF85D341BB}" srcId="{86E80F9F-A4F5-B041-BE3F-B5AF8014EA58}" destId="{349AA467-669D-7443-A222-8381636A7CDD}" srcOrd="3" destOrd="0" parTransId="{8A096010-5965-7B49-B38A-580A9E6C05B6}" sibTransId="{EDC92287-046D-1842-9C14-4516EFF93024}"/>
    <dgm:cxn modelId="{F27784C7-75A6-F942-BB7E-3AD1C6703DF4}" type="presOf" srcId="{933C2D13-2D8C-7A4A-8C01-22C3C5C01E96}" destId="{41C0EE3E-3823-DE4D-BBC4-C39219925759}" srcOrd="0" destOrd="6" presId="urn:microsoft.com/office/officeart/2005/8/layout/hList1"/>
    <dgm:cxn modelId="{A11356C8-8A0E-1E4E-8082-785027B0C6AE}" type="presOf" srcId="{A037376E-4BFE-5C4F-9AB8-FC5419A5CF54}" destId="{4AB4BA48-3A19-4543-8AD7-891800D35D4B}" srcOrd="0" destOrd="2" presId="urn:microsoft.com/office/officeart/2005/8/layout/hList1"/>
    <dgm:cxn modelId="{943775CA-F9F3-B848-ACB4-DD3ED625B568}" type="presOf" srcId="{2B51703D-EEFC-284C-941C-BB926F58A205}" destId="{78D12B31-A55E-5E4E-81CE-5B9AA43EE09D}" srcOrd="0" destOrd="6" presId="urn:microsoft.com/office/officeart/2005/8/layout/hList1"/>
    <dgm:cxn modelId="{769762DA-1C05-AA46-BF3B-DA5033D2A787}" srcId="{7C231062-0F88-414A-BE48-649C03AC241B}" destId="{805636EB-05DC-A642-A595-E8BAA4FB522D}" srcOrd="0" destOrd="0" parTransId="{7A914551-B3CA-EF42-97DD-499AE0C1BC78}" sibTransId="{72AE3DD7-A374-1C4F-A241-4E0EA6790F83}"/>
    <dgm:cxn modelId="{BCF0FADA-AD89-0A40-8410-003D989FB382}" srcId="{CD28B845-6C95-8A47-A96B-FD640881BEDF}" destId="{89C3A6A4-AEB6-5B42-9B5D-3F42DFC82A10}" srcOrd="8" destOrd="0" parTransId="{67153622-C40D-F94E-B0B0-2D758C749DC1}" sibTransId="{0B62E559-8BDC-254B-BDB9-2F33107B6777}"/>
    <dgm:cxn modelId="{647AACDB-CA38-4F4E-A73E-50268E3A69DA}" type="presOf" srcId="{86E80F9F-A4F5-B041-BE3F-B5AF8014EA58}" destId="{41C0EE3E-3823-DE4D-BBC4-C39219925759}" srcOrd="0" destOrd="3" presId="urn:microsoft.com/office/officeart/2005/8/layout/hList1"/>
    <dgm:cxn modelId="{FCA62FE1-D944-F344-998D-BD16DA046DC3}" srcId="{7C231062-0F88-414A-BE48-649C03AC241B}" destId="{F5FF0812-C964-D943-B3BC-E961C1F30895}" srcOrd="2" destOrd="0" parTransId="{A73F1731-1792-294D-8133-A157967D2927}" sibTransId="{07E20B32-B3A2-C146-9964-155D4A0A365A}"/>
    <dgm:cxn modelId="{470BECE3-166F-E54F-8846-075A45DABFE3}" srcId="{CD28B845-6C95-8A47-A96B-FD640881BEDF}" destId="{62330587-5D93-0F4A-9C8B-A0A2C054BD19}" srcOrd="7" destOrd="0" parTransId="{29D79764-CB77-4F4A-AEEB-EAA8F8604DA6}" sibTransId="{6C9C77CE-F9EF-DD42-AD63-772D86C1B751}"/>
    <dgm:cxn modelId="{EC2925E8-4143-7744-8E8F-A0243E373707}" type="presOf" srcId="{AA072926-A3A9-6044-9543-33A70391EEAF}" destId="{41C0EE3E-3823-DE4D-BBC4-C39219925759}" srcOrd="0" destOrd="1" presId="urn:microsoft.com/office/officeart/2005/8/layout/hList1"/>
    <dgm:cxn modelId="{E9A75FEB-EFDF-1742-BD25-6315287E8997}" type="presOf" srcId="{4B324E62-6E18-3247-B15C-D82F86857450}" destId="{4AB4BA48-3A19-4543-8AD7-891800D35D4B}" srcOrd="0" destOrd="6" presId="urn:microsoft.com/office/officeart/2005/8/layout/hList1"/>
    <dgm:cxn modelId="{F409A5F1-CC19-9140-A8A6-1CCAE737CB21}" type="presOf" srcId="{322BDE96-1A8B-514D-AA12-6490F8720BD5}" destId="{4AB4BA48-3A19-4543-8AD7-891800D35D4B}" srcOrd="0" destOrd="5" presId="urn:microsoft.com/office/officeart/2005/8/layout/hList1"/>
    <dgm:cxn modelId="{98057EF4-302B-F749-9F56-2A7A6B02B4C2}" type="presOf" srcId="{349AA467-669D-7443-A222-8381636A7CDD}" destId="{41C0EE3E-3823-DE4D-BBC4-C39219925759}" srcOrd="0" destOrd="7" presId="urn:microsoft.com/office/officeart/2005/8/layout/hList1"/>
    <dgm:cxn modelId="{E6C481F4-4E07-8E4F-9749-5D3D15B92683}" type="presOf" srcId="{A284345A-0723-1743-92BB-545BE29CC385}" destId="{4AB4BA48-3A19-4543-8AD7-891800D35D4B}" srcOrd="0" destOrd="4" presId="urn:microsoft.com/office/officeart/2005/8/layout/hList1"/>
    <dgm:cxn modelId="{2DB940FA-711E-C34B-8C46-40E45FDF9C4F}" type="presOf" srcId="{08704ACE-9546-5A42-8C16-BE6359C98D14}" destId="{78D12B31-A55E-5E4E-81CE-5B9AA43EE09D}" srcOrd="0" destOrd="9" presId="urn:microsoft.com/office/officeart/2005/8/layout/hList1"/>
    <dgm:cxn modelId="{A7DA85FA-56E1-8745-A7BE-F4A1BFC3489C}" srcId="{86E80F9F-A4F5-B041-BE3F-B5AF8014EA58}" destId="{B6AB3824-0F19-F543-844C-EB76AB76D834}" srcOrd="4" destOrd="0" parTransId="{5C99BAD4-1DCB-9B43-908F-4F6193D38104}" sibTransId="{CDB69074-3C4A-F644-9F23-26D1F2BDC52C}"/>
    <dgm:cxn modelId="{893C8BFA-C21E-694D-A9CC-431EC8EB1DCE}" srcId="{CD28B845-6C95-8A47-A96B-FD640881BEDF}" destId="{20545069-52C2-AF45-8378-D6AE4A4AFE13}" srcOrd="2" destOrd="0" parTransId="{A40B1915-5D07-2D4D-BA74-75BE81DBB7E8}" sibTransId="{5EA50A95-3AD5-D546-BCFF-F79F8CD8C783}"/>
    <dgm:cxn modelId="{79445A6B-D70A-9141-8338-B5FC2846B54C}" type="presParOf" srcId="{62301876-D404-AE4E-AD23-6A8BFAEC8037}" destId="{2F31008D-B3B7-DD44-BA89-27F27CBF7659}" srcOrd="0" destOrd="0" presId="urn:microsoft.com/office/officeart/2005/8/layout/hList1"/>
    <dgm:cxn modelId="{346C4C9B-58B5-404F-97AF-7B7760665A82}" type="presParOf" srcId="{2F31008D-B3B7-DD44-BA89-27F27CBF7659}" destId="{95F8D992-4937-ED48-8395-DE1924C42EA4}" srcOrd="0" destOrd="0" presId="urn:microsoft.com/office/officeart/2005/8/layout/hList1"/>
    <dgm:cxn modelId="{C9BEAEFE-091A-AA42-8481-02E21A116268}" type="presParOf" srcId="{2F31008D-B3B7-DD44-BA89-27F27CBF7659}" destId="{78D12B31-A55E-5E4E-81CE-5B9AA43EE09D}" srcOrd="1" destOrd="0" presId="urn:microsoft.com/office/officeart/2005/8/layout/hList1"/>
    <dgm:cxn modelId="{FCA9E9D2-D43E-C94D-97DF-D321DCEE7E3B}" type="presParOf" srcId="{62301876-D404-AE4E-AD23-6A8BFAEC8037}" destId="{03393CA9-24F9-5D46-9158-F4A99F3F1BB4}" srcOrd="1" destOrd="0" presId="urn:microsoft.com/office/officeart/2005/8/layout/hList1"/>
    <dgm:cxn modelId="{F413452C-A213-8248-996F-0E48FB57F1E5}" type="presParOf" srcId="{62301876-D404-AE4E-AD23-6A8BFAEC8037}" destId="{B1B3DCF7-59E3-B049-A0A8-399053C1815F}" srcOrd="2" destOrd="0" presId="urn:microsoft.com/office/officeart/2005/8/layout/hList1"/>
    <dgm:cxn modelId="{2676C863-8C8F-B948-A79A-92E00602B802}" type="presParOf" srcId="{B1B3DCF7-59E3-B049-A0A8-399053C1815F}" destId="{01EE23DE-7834-8B42-AC1D-73A4FD24EA31}" srcOrd="0" destOrd="0" presId="urn:microsoft.com/office/officeart/2005/8/layout/hList1"/>
    <dgm:cxn modelId="{35C6D2B2-A7E4-074C-9E2C-23501E24B92D}" type="presParOf" srcId="{B1B3DCF7-59E3-B049-A0A8-399053C1815F}" destId="{4AB4BA48-3A19-4543-8AD7-891800D35D4B}" srcOrd="1" destOrd="0" presId="urn:microsoft.com/office/officeart/2005/8/layout/hList1"/>
    <dgm:cxn modelId="{CD6278CE-4DFC-0049-8BD5-3030DA5B31AE}" type="presParOf" srcId="{62301876-D404-AE4E-AD23-6A8BFAEC8037}" destId="{E2ED3787-14EC-474D-AA93-13FD6DC766AE}" srcOrd="3" destOrd="0" presId="urn:microsoft.com/office/officeart/2005/8/layout/hList1"/>
    <dgm:cxn modelId="{796B6E98-8F2F-954C-9599-3BE7E84A12CA}" type="presParOf" srcId="{62301876-D404-AE4E-AD23-6A8BFAEC8037}" destId="{6BA3103B-D241-3A4B-8443-77945FFE678D}" srcOrd="4" destOrd="0" presId="urn:microsoft.com/office/officeart/2005/8/layout/hList1"/>
    <dgm:cxn modelId="{7E228393-7BD7-A141-9B7C-D078E6DBB0EC}" type="presParOf" srcId="{6BA3103B-D241-3A4B-8443-77945FFE678D}" destId="{5E066997-98FD-3249-BE6B-A0416DF01331}" srcOrd="0" destOrd="0" presId="urn:microsoft.com/office/officeart/2005/8/layout/hList1"/>
    <dgm:cxn modelId="{278A3E54-9067-E64F-A5A5-9FD77F677471}" type="presParOf" srcId="{6BA3103B-D241-3A4B-8443-77945FFE678D}" destId="{41C0EE3E-3823-DE4D-BBC4-C39219925759}"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8D992-4937-ED48-8395-DE1924C42EA4}">
      <dsp:nvSpPr>
        <dsp:cNvPr id="0" name=""/>
        <dsp:cNvSpPr/>
      </dsp:nvSpPr>
      <dsp:spPr>
        <a:xfrm>
          <a:off x="2068" y="9778"/>
          <a:ext cx="2017186"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GB" sz="1300" kern="1200"/>
            <a:t>Talaq</a:t>
          </a:r>
        </a:p>
      </dsp:txBody>
      <dsp:txXfrm>
        <a:off x="2068" y="9778"/>
        <a:ext cx="2017186" cy="374400"/>
      </dsp:txXfrm>
    </dsp:sp>
    <dsp:sp modelId="{78D12B31-A55E-5E4E-81CE-5B9AA43EE09D}">
      <dsp:nvSpPr>
        <dsp:cNvPr id="0" name=""/>
        <dsp:cNvSpPr/>
      </dsp:nvSpPr>
      <dsp:spPr>
        <a:xfrm>
          <a:off x="2068" y="384178"/>
          <a:ext cx="2017186" cy="306890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Can be initiated by husband or wife</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If husband consents - talaq issued</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If husband does not consent, a talaq may be granted on ground of 'unbearable suffering' - evidence of this is required</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Upon talaq, wife enters into Idda (cooling off period of 3 months or 3 menstrual cycles)</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During Idda, husband can opt for reconciliation and marriage is automatically reinstated</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Mahr is payable in full unless otherwise agreed</a:t>
          </a:r>
        </a:p>
      </dsp:txBody>
      <dsp:txXfrm>
        <a:off x="2068" y="384178"/>
        <a:ext cx="2017186" cy="3068909"/>
      </dsp:txXfrm>
    </dsp:sp>
    <dsp:sp modelId="{01EE23DE-7834-8B42-AC1D-73A4FD24EA31}">
      <dsp:nvSpPr>
        <dsp:cNvPr id="0" name=""/>
        <dsp:cNvSpPr/>
      </dsp:nvSpPr>
      <dsp:spPr>
        <a:xfrm>
          <a:off x="2301661" y="9778"/>
          <a:ext cx="2017186"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GB" sz="1300" kern="1200"/>
            <a:t>Khoula</a:t>
          </a:r>
        </a:p>
      </dsp:txBody>
      <dsp:txXfrm>
        <a:off x="2301661" y="9778"/>
        <a:ext cx="2017186" cy="374400"/>
      </dsp:txXfrm>
    </dsp:sp>
    <dsp:sp modelId="{4AB4BA48-3A19-4543-8AD7-891800D35D4B}">
      <dsp:nvSpPr>
        <dsp:cNvPr id="0" name=""/>
        <dsp:cNvSpPr/>
      </dsp:nvSpPr>
      <dsp:spPr>
        <a:xfrm>
          <a:off x="2301661" y="384178"/>
          <a:ext cx="2017186" cy="306890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Initiated by wife</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Husband consents in return for something of monetary value eg. the mahr</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If husband does not consent,  a talaq may be granted on the ground of 'unbearable suffering' - evidence of this is required</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Wife enters into Idda</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During Idda, they may, with the consent of the wife, choose to reconcile and the marriage is automatically reinstated</a:t>
          </a:r>
        </a:p>
      </dsp:txBody>
      <dsp:txXfrm>
        <a:off x="2301661" y="384178"/>
        <a:ext cx="2017186" cy="3068909"/>
      </dsp:txXfrm>
    </dsp:sp>
    <dsp:sp modelId="{5E066997-98FD-3249-BE6B-A0416DF01331}">
      <dsp:nvSpPr>
        <dsp:cNvPr id="0" name=""/>
        <dsp:cNvSpPr/>
      </dsp:nvSpPr>
      <dsp:spPr>
        <a:xfrm>
          <a:off x="4601254" y="9778"/>
          <a:ext cx="2017186"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GB" sz="1300" kern="1200"/>
            <a:t>Faskh (annullment)</a:t>
          </a:r>
        </a:p>
      </dsp:txBody>
      <dsp:txXfrm>
        <a:off x="4601254" y="9778"/>
        <a:ext cx="2017186" cy="374400"/>
      </dsp:txXfrm>
    </dsp:sp>
    <dsp:sp modelId="{41C0EE3E-3823-DE4D-BBC4-C39219925759}">
      <dsp:nvSpPr>
        <dsp:cNvPr id="0" name=""/>
        <dsp:cNvSpPr/>
      </dsp:nvSpPr>
      <dsp:spPr>
        <a:xfrm>
          <a:off x="4601254" y="384178"/>
          <a:ext cx="2017186" cy="306890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Initiated by wife or husband </a:t>
          </a:r>
        </a:p>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t>Annulment granted if:</a:t>
          </a:r>
        </a:p>
        <a:p>
          <a:pPr marL="57150" lvl="1" indent="-57150" algn="l" defTabSz="444500">
            <a:lnSpc>
              <a:spcPct val="90000"/>
            </a:lnSpc>
            <a:spcBef>
              <a:spcPct val="0"/>
            </a:spcBef>
            <a:spcAft>
              <a:spcPct val="15000"/>
            </a:spcAft>
            <a:buChar char="•"/>
          </a:pPr>
          <a:endParaRPr lang="en-GB" sz="1000" kern="1200"/>
        </a:p>
        <a:p>
          <a:pPr marL="114300" lvl="2" indent="-57150" algn="l" defTabSz="444500">
            <a:lnSpc>
              <a:spcPct val="90000"/>
            </a:lnSpc>
            <a:spcBef>
              <a:spcPct val="0"/>
            </a:spcBef>
            <a:spcAft>
              <a:spcPct val="15000"/>
            </a:spcAft>
            <a:buChar char="•"/>
          </a:pPr>
          <a:r>
            <a:rPr lang="en-GB" sz="1000" kern="1200"/>
            <a:t> false information given by one spouse to the other before the marriage</a:t>
          </a:r>
        </a:p>
        <a:p>
          <a:pPr marL="114300" lvl="2" indent="-57150" algn="l" defTabSz="444500">
            <a:lnSpc>
              <a:spcPct val="90000"/>
            </a:lnSpc>
            <a:spcBef>
              <a:spcPct val="0"/>
            </a:spcBef>
            <a:spcAft>
              <a:spcPct val="15000"/>
            </a:spcAft>
            <a:buChar char="•"/>
          </a:pPr>
          <a:endParaRPr lang="en-GB" sz="1000" kern="1200"/>
        </a:p>
        <a:p>
          <a:pPr marL="114300" lvl="2" indent="-57150" algn="l" defTabSz="444500">
            <a:lnSpc>
              <a:spcPct val="90000"/>
            </a:lnSpc>
            <a:spcBef>
              <a:spcPct val="0"/>
            </a:spcBef>
            <a:spcAft>
              <a:spcPct val="15000"/>
            </a:spcAft>
            <a:buChar char="•"/>
          </a:pPr>
          <a:r>
            <a:rPr lang="en-GB" sz="1000" kern="1200"/>
            <a:t>that information was material to the consent to marry given by the other spouse</a:t>
          </a:r>
        </a:p>
        <a:p>
          <a:pPr marL="114300" lvl="2" indent="-57150" algn="l" defTabSz="444500">
            <a:lnSpc>
              <a:spcPct val="90000"/>
            </a:lnSpc>
            <a:spcBef>
              <a:spcPct val="0"/>
            </a:spcBef>
            <a:spcAft>
              <a:spcPct val="15000"/>
            </a:spcAft>
            <a:buChar char="•"/>
          </a:pPr>
          <a:endParaRPr lang="en-GB" sz="1000" kern="1200"/>
        </a:p>
        <a:p>
          <a:pPr marL="114300" lvl="2" indent="-57150" algn="l" defTabSz="444500">
            <a:lnSpc>
              <a:spcPct val="90000"/>
            </a:lnSpc>
            <a:spcBef>
              <a:spcPct val="0"/>
            </a:spcBef>
            <a:spcAft>
              <a:spcPct val="15000"/>
            </a:spcAft>
            <a:buChar char="•"/>
          </a:pPr>
          <a:r>
            <a:rPr lang="en-GB" sz="1000" kern="1200"/>
            <a:t>on discovering this, the spouse misrepresented wants to annul the marriage</a:t>
          </a:r>
        </a:p>
      </dsp:txBody>
      <dsp:txXfrm>
        <a:off x="4601254" y="384178"/>
        <a:ext cx="2017186" cy="306890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or Sale Flyer Theme">
  <a:themeElements>
    <a:clrScheme name="Flyer">
      <a:dk1>
        <a:sysClr val="windowText" lastClr="000000"/>
      </a:dk1>
      <a:lt1>
        <a:sysClr val="window" lastClr="FFFFFF"/>
      </a:lt1>
      <a:dk2>
        <a:srgbClr val="231F20"/>
      </a:dk2>
      <a:lt2>
        <a:srgbClr val="F5F7F6"/>
      </a:lt2>
      <a:accent1>
        <a:srgbClr val="58ACB3"/>
      </a:accent1>
      <a:accent2>
        <a:srgbClr val="D75B56"/>
      </a:accent2>
      <a:accent3>
        <a:srgbClr val="DFC456"/>
      </a:accent3>
      <a:accent4>
        <a:srgbClr val="E99248"/>
      </a:accent4>
      <a:accent5>
        <a:srgbClr val="26967A"/>
      </a:accent5>
      <a:accent6>
        <a:srgbClr val="6C6389"/>
      </a:accent6>
      <a:hlink>
        <a:srgbClr val="58ACB3"/>
      </a:hlink>
      <a:folHlink>
        <a:srgbClr val="7B70A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F19A-646D-124F-89E5-C1B335F0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{01A88911-5B9C-C744-8CCB-21ACEE5484B3}tf10002087.dotx</Template>
  <TotalTime>530</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What we need to know</dc:subject>
  <dc:creator>Microsoft Office User</dc:creator>
  <cp:keywords/>
  <dc:description/>
  <cp:lastModifiedBy>Microsoft Office User</cp:lastModifiedBy>
  <cp:revision>18</cp:revision>
  <dcterms:created xsi:type="dcterms:W3CDTF">2023-03-13T23:52:00Z</dcterms:created>
  <dcterms:modified xsi:type="dcterms:W3CDTF">2023-04-10T18:45:00Z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TF10002063</vt:lpwstr>
  </property>
</Properties>
</file>